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E12" w:rsidRDefault="00817AED" w:rsidP="00F578CC">
      <w:pPr>
        <w:jc w:val="both"/>
      </w:pPr>
      <w:r>
        <w:t>Géoprospective</w:t>
      </w:r>
    </w:p>
    <w:p w:rsidR="00CB285C" w:rsidRPr="00C223F2" w:rsidRDefault="00CB285C" w:rsidP="00C223F2">
      <w:pPr>
        <w:pBdr>
          <w:top w:val="single" w:sz="4" w:space="1" w:color="auto"/>
          <w:left w:val="single" w:sz="4" w:space="4" w:color="auto"/>
          <w:bottom w:val="single" w:sz="4" w:space="1" w:color="auto"/>
          <w:right w:val="single" w:sz="4" w:space="4" w:color="auto"/>
        </w:pBdr>
        <w:jc w:val="both"/>
        <w:rPr>
          <w:b/>
          <w:sz w:val="24"/>
          <w:szCs w:val="24"/>
        </w:rPr>
      </w:pPr>
      <w:r w:rsidRPr="00C223F2">
        <w:rPr>
          <w:b/>
          <w:sz w:val="24"/>
          <w:szCs w:val="24"/>
        </w:rPr>
        <w:t xml:space="preserve">Géographie </w:t>
      </w:r>
      <w:r w:rsidR="000643BA" w:rsidRPr="00C223F2">
        <w:rPr>
          <w:b/>
          <w:sz w:val="24"/>
          <w:szCs w:val="24"/>
        </w:rPr>
        <w:t>seconde thème 4 Gérer les espaces terrestres</w:t>
      </w:r>
    </w:p>
    <w:p w:rsidR="000643BA" w:rsidRPr="00C223F2" w:rsidRDefault="000643BA" w:rsidP="00F578CC">
      <w:pPr>
        <w:jc w:val="both"/>
        <w:rPr>
          <w:b/>
          <w:sz w:val="28"/>
          <w:szCs w:val="28"/>
        </w:rPr>
      </w:pPr>
      <w:r w:rsidRPr="00C223F2">
        <w:rPr>
          <w:b/>
          <w:sz w:val="28"/>
          <w:szCs w:val="28"/>
        </w:rPr>
        <w:t>Les mondes arctiques « une nouvelle frontière » sur la planète</w:t>
      </w:r>
    </w:p>
    <w:p w:rsidR="000643BA" w:rsidRPr="00C223F2" w:rsidRDefault="000643BA" w:rsidP="00F578CC">
      <w:pPr>
        <w:jc w:val="both"/>
        <w:rPr>
          <w:sz w:val="24"/>
          <w:szCs w:val="24"/>
        </w:rPr>
      </w:pPr>
      <w:r w:rsidRPr="00C223F2">
        <w:rPr>
          <w:sz w:val="24"/>
          <w:szCs w:val="24"/>
        </w:rPr>
        <w:t xml:space="preserve">Arctique </w:t>
      </w:r>
      <w:r w:rsidRPr="00C223F2">
        <w:rPr>
          <w:sz w:val="24"/>
          <w:szCs w:val="24"/>
        </w:rPr>
        <w:sym w:font="Wingdings" w:char="F0E0"/>
      </w:r>
      <w:r w:rsidRPr="00C223F2">
        <w:rPr>
          <w:sz w:val="24"/>
          <w:szCs w:val="24"/>
        </w:rPr>
        <w:t xml:space="preserve"> un territoire longtemps écarté et donc considéré comme une périphérie du monde. Mais des évolutions récentes dont la principale est la réduction et l’étendue de la banquise font de l’arctique une région qui concentre de nouveaux enjeux en termes d’exploitation des ressources et donc d’intégration de ce territoire.</w:t>
      </w:r>
    </w:p>
    <w:p w:rsidR="000643BA" w:rsidRPr="00C223F2" w:rsidRDefault="000643BA" w:rsidP="00F578CC">
      <w:pPr>
        <w:jc w:val="both"/>
        <w:rPr>
          <w:i/>
          <w:sz w:val="24"/>
          <w:szCs w:val="24"/>
        </w:rPr>
      </w:pPr>
      <w:r w:rsidRPr="00C223F2">
        <w:rPr>
          <w:b/>
          <w:sz w:val="24"/>
          <w:szCs w:val="24"/>
        </w:rPr>
        <w:t>Problématique générale</w:t>
      </w:r>
      <w:r w:rsidRPr="00C223F2">
        <w:rPr>
          <w:sz w:val="24"/>
          <w:szCs w:val="24"/>
        </w:rPr>
        <w:t xml:space="preserve"> : </w:t>
      </w:r>
      <w:r w:rsidRPr="00C223F2">
        <w:rPr>
          <w:i/>
          <w:sz w:val="24"/>
          <w:szCs w:val="24"/>
        </w:rPr>
        <w:t>Pourquoi les mondes arctiques sont-ils devenus un enjeu international majeur, un objet de convoitise et un modèle</w:t>
      </w:r>
      <w:r w:rsidR="00A23EF7" w:rsidRPr="00C223F2">
        <w:rPr>
          <w:i/>
          <w:sz w:val="24"/>
          <w:szCs w:val="24"/>
        </w:rPr>
        <w:t xml:space="preserve"> de développement à construire ?</w:t>
      </w:r>
    </w:p>
    <w:p w:rsidR="000643BA" w:rsidRPr="00C223F2" w:rsidRDefault="000643BA" w:rsidP="00F578CC">
      <w:pPr>
        <w:jc w:val="both"/>
        <w:rPr>
          <w:b/>
          <w:sz w:val="24"/>
          <w:szCs w:val="24"/>
        </w:rPr>
      </w:pPr>
      <w:r w:rsidRPr="00C223F2">
        <w:rPr>
          <w:b/>
          <w:sz w:val="24"/>
          <w:szCs w:val="24"/>
        </w:rPr>
        <w:t>Organisation de la séquence</w:t>
      </w:r>
    </w:p>
    <w:p w:rsidR="000643BA" w:rsidRPr="00C223F2" w:rsidRDefault="00C87F34" w:rsidP="00C223F2">
      <w:pPr>
        <w:pStyle w:val="Paragraphedeliste"/>
        <w:numPr>
          <w:ilvl w:val="0"/>
          <w:numId w:val="1"/>
        </w:numPr>
        <w:pBdr>
          <w:top w:val="single" w:sz="4" w:space="1" w:color="auto"/>
          <w:left w:val="single" w:sz="4" w:space="4" w:color="auto"/>
          <w:bottom w:val="single" w:sz="4" w:space="1" w:color="auto"/>
          <w:right w:val="single" w:sz="4" w:space="4" w:color="auto"/>
        </w:pBdr>
        <w:jc w:val="both"/>
        <w:rPr>
          <w:b/>
          <w:sz w:val="24"/>
          <w:szCs w:val="24"/>
        </w:rPr>
      </w:pPr>
      <w:r w:rsidRPr="00C223F2">
        <w:rPr>
          <w:b/>
          <w:sz w:val="24"/>
          <w:szCs w:val="24"/>
        </w:rPr>
        <w:t xml:space="preserve">Etude de cas : </w:t>
      </w:r>
      <w:r w:rsidR="000643BA" w:rsidRPr="00C223F2">
        <w:rPr>
          <w:b/>
          <w:sz w:val="24"/>
          <w:szCs w:val="24"/>
        </w:rPr>
        <w:t xml:space="preserve"> le Nunavut un « nouveau territoire » du grand nord canadien.</w:t>
      </w:r>
    </w:p>
    <w:p w:rsidR="00F578CC" w:rsidRPr="00C223F2" w:rsidRDefault="00F578CC" w:rsidP="00F578CC">
      <w:pPr>
        <w:pStyle w:val="Paragraphedeliste"/>
        <w:jc w:val="both"/>
        <w:rPr>
          <w:sz w:val="24"/>
          <w:szCs w:val="24"/>
        </w:rPr>
      </w:pPr>
      <w:r w:rsidRPr="00C223F2">
        <w:rPr>
          <w:sz w:val="24"/>
          <w:szCs w:val="24"/>
        </w:rPr>
        <w:t>L’étude de cas se fait en deux temps.</w:t>
      </w:r>
    </w:p>
    <w:p w:rsidR="00F578CC" w:rsidRPr="00C223F2" w:rsidRDefault="00F578CC" w:rsidP="00F578CC">
      <w:pPr>
        <w:pStyle w:val="Paragraphedeliste"/>
        <w:numPr>
          <w:ilvl w:val="0"/>
          <w:numId w:val="4"/>
        </w:numPr>
        <w:jc w:val="both"/>
        <w:rPr>
          <w:sz w:val="24"/>
          <w:szCs w:val="24"/>
        </w:rPr>
      </w:pPr>
      <w:r w:rsidRPr="00C223F2">
        <w:rPr>
          <w:sz w:val="24"/>
          <w:szCs w:val="24"/>
        </w:rPr>
        <w:t xml:space="preserve"> </w:t>
      </w:r>
      <w:r w:rsidRPr="00C223F2">
        <w:rPr>
          <w:b/>
          <w:sz w:val="24"/>
          <w:szCs w:val="24"/>
        </w:rPr>
        <w:t>Un premier moment</w:t>
      </w:r>
      <w:r w:rsidRPr="00C223F2">
        <w:rPr>
          <w:sz w:val="24"/>
          <w:szCs w:val="24"/>
        </w:rPr>
        <w:t xml:space="preserve"> où les élèves travaillent sur les documents et cherchent les informations. Ils sont guidés par le tableau à compléter. Un travail de synthèse des informations est effectué à partir des thèmes et des informations du tableau.</w:t>
      </w:r>
    </w:p>
    <w:p w:rsidR="007A566D" w:rsidRPr="00C223F2" w:rsidRDefault="00F578CC" w:rsidP="00F578CC">
      <w:pPr>
        <w:pStyle w:val="Paragraphedeliste"/>
        <w:numPr>
          <w:ilvl w:val="0"/>
          <w:numId w:val="4"/>
        </w:numPr>
        <w:jc w:val="both"/>
        <w:rPr>
          <w:sz w:val="24"/>
          <w:szCs w:val="24"/>
        </w:rPr>
      </w:pPr>
      <w:r w:rsidRPr="00C223F2">
        <w:rPr>
          <w:b/>
          <w:sz w:val="24"/>
          <w:szCs w:val="24"/>
        </w:rPr>
        <w:t>Un second temps</w:t>
      </w:r>
      <w:r w:rsidRPr="00C223F2">
        <w:rPr>
          <w:sz w:val="24"/>
          <w:szCs w:val="24"/>
        </w:rPr>
        <w:t xml:space="preserve"> qui intervient après la phase de contextualisation et qui permet d’anticiper l’évolution du Nunavut à travers un jeu de rôle. </w:t>
      </w:r>
    </w:p>
    <w:p w:rsidR="007A566D" w:rsidRPr="00C223F2" w:rsidRDefault="007A566D" w:rsidP="00F578CC">
      <w:pPr>
        <w:pStyle w:val="Paragraphedeliste"/>
        <w:jc w:val="both"/>
        <w:rPr>
          <w:sz w:val="24"/>
          <w:szCs w:val="24"/>
        </w:rPr>
      </w:pPr>
    </w:p>
    <w:p w:rsidR="000643BA" w:rsidRPr="00C223F2" w:rsidRDefault="000643BA" w:rsidP="00C223F2">
      <w:pPr>
        <w:pStyle w:val="Paragraphedeliste"/>
        <w:numPr>
          <w:ilvl w:val="0"/>
          <w:numId w:val="1"/>
        </w:numPr>
        <w:pBdr>
          <w:top w:val="single" w:sz="4" w:space="1" w:color="auto"/>
          <w:left w:val="single" w:sz="4" w:space="4" w:color="auto"/>
          <w:bottom w:val="single" w:sz="4" w:space="1" w:color="auto"/>
          <w:right w:val="single" w:sz="4" w:space="4" w:color="auto"/>
        </w:pBdr>
        <w:jc w:val="both"/>
        <w:rPr>
          <w:b/>
          <w:sz w:val="24"/>
          <w:szCs w:val="24"/>
        </w:rPr>
      </w:pPr>
      <w:r w:rsidRPr="00C223F2">
        <w:rPr>
          <w:b/>
          <w:sz w:val="24"/>
          <w:szCs w:val="24"/>
        </w:rPr>
        <w:t>Contextualisation</w:t>
      </w:r>
      <w:r w:rsidR="00F578CC" w:rsidRPr="00C223F2">
        <w:rPr>
          <w:b/>
          <w:sz w:val="24"/>
          <w:szCs w:val="24"/>
        </w:rPr>
        <w:t xml:space="preserve"> : séquence classique qui reprend les éléments forts de l’EDC en les replaçant à l’échelle des mondes arctiques. </w:t>
      </w:r>
    </w:p>
    <w:p w:rsidR="00890DD1" w:rsidRPr="00C223F2" w:rsidRDefault="00C223F2" w:rsidP="00C223F2">
      <w:pPr>
        <w:pStyle w:val="Paragraphedeliste"/>
        <w:numPr>
          <w:ilvl w:val="0"/>
          <w:numId w:val="6"/>
        </w:numPr>
        <w:jc w:val="both"/>
        <w:rPr>
          <w:color w:val="FF0000"/>
          <w:sz w:val="24"/>
          <w:szCs w:val="24"/>
        </w:rPr>
      </w:pPr>
      <w:r>
        <w:rPr>
          <w:color w:val="FF0000"/>
          <w:sz w:val="24"/>
          <w:szCs w:val="24"/>
        </w:rPr>
        <w:t>L’A</w:t>
      </w:r>
      <w:r w:rsidR="000643BA" w:rsidRPr="00C223F2">
        <w:rPr>
          <w:color w:val="FF0000"/>
          <w:sz w:val="24"/>
          <w:szCs w:val="24"/>
        </w:rPr>
        <w:t>rctique, un espace terrestre et maritime contraignant et divers</w:t>
      </w:r>
      <w:r w:rsidR="00F578CC" w:rsidRPr="00C223F2">
        <w:rPr>
          <w:color w:val="FF0000"/>
          <w:sz w:val="24"/>
          <w:szCs w:val="24"/>
        </w:rPr>
        <w:t> : « mondes arctiques »</w:t>
      </w:r>
    </w:p>
    <w:p w:rsidR="00890DD1" w:rsidRPr="00C223F2" w:rsidRDefault="00890DD1" w:rsidP="00890DD1">
      <w:pPr>
        <w:pStyle w:val="Paragraphedeliste"/>
        <w:numPr>
          <w:ilvl w:val="0"/>
          <w:numId w:val="5"/>
        </w:numPr>
        <w:jc w:val="both"/>
        <w:rPr>
          <w:b/>
          <w:i/>
          <w:sz w:val="24"/>
          <w:szCs w:val="24"/>
        </w:rPr>
      </w:pPr>
      <w:r w:rsidRPr="00C223F2">
        <w:rPr>
          <w:b/>
          <w:i/>
          <w:sz w:val="24"/>
          <w:szCs w:val="24"/>
        </w:rPr>
        <w:t>Comment définir l’Arctique ?</w:t>
      </w:r>
    </w:p>
    <w:p w:rsidR="00890DD1" w:rsidRPr="00C223F2" w:rsidRDefault="00890DD1" w:rsidP="00890DD1">
      <w:pPr>
        <w:pStyle w:val="Paragraphedeliste"/>
        <w:numPr>
          <w:ilvl w:val="0"/>
          <w:numId w:val="4"/>
        </w:numPr>
        <w:jc w:val="both"/>
        <w:rPr>
          <w:sz w:val="24"/>
          <w:szCs w:val="24"/>
        </w:rPr>
      </w:pPr>
      <w:r w:rsidRPr="00C223F2">
        <w:rPr>
          <w:sz w:val="24"/>
          <w:szCs w:val="24"/>
        </w:rPr>
        <w:t>Par des éléments naturels ?</w:t>
      </w:r>
    </w:p>
    <w:p w:rsidR="00890DD1" w:rsidRPr="00C223F2" w:rsidRDefault="00890DD1" w:rsidP="00890DD1">
      <w:pPr>
        <w:pStyle w:val="Paragraphedeliste"/>
        <w:numPr>
          <w:ilvl w:val="0"/>
          <w:numId w:val="4"/>
        </w:numPr>
        <w:jc w:val="both"/>
        <w:rPr>
          <w:sz w:val="24"/>
          <w:szCs w:val="24"/>
        </w:rPr>
      </w:pPr>
      <w:r w:rsidRPr="00C223F2">
        <w:rPr>
          <w:sz w:val="24"/>
          <w:szCs w:val="24"/>
        </w:rPr>
        <w:t>Par des éléments en lien avec le peuplement ?</w:t>
      </w:r>
    </w:p>
    <w:p w:rsidR="00890DD1" w:rsidRPr="00395BD4" w:rsidRDefault="00890DD1" w:rsidP="009B11DE">
      <w:pPr>
        <w:pStyle w:val="Paragraphedeliste"/>
        <w:numPr>
          <w:ilvl w:val="0"/>
          <w:numId w:val="5"/>
        </w:numPr>
        <w:jc w:val="both"/>
        <w:rPr>
          <w:b/>
          <w:i/>
          <w:color w:val="00B050"/>
          <w:sz w:val="24"/>
          <w:szCs w:val="24"/>
        </w:rPr>
      </w:pPr>
      <w:r w:rsidRPr="00C223F2">
        <w:rPr>
          <w:b/>
          <w:i/>
          <w:sz w:val="24"/>
          <w:szCs w:val="24"/>
        </w:rPr>
        <w:t xml:space="preserve">Pluralité des espaces </w:t>
      </w:r>
      <w:r w:rsidRPr="00C223F2">
        <w:rPr>
          <w:b/>
          <w:i/>
          <w:sz w:val="24"/>
          <w:szCs w:val="24"/>
        </w:rPr>
        <w:sym w:font="Wingdings" w:char="F0E0"/>
      </w:r>
      <w:r w:rsidRPr="00C223F2">
        <w:rPr>
          <w:b/>
          <w:i/>
          <w:sz w:val="24"/>
          <w:szCs w:val="24"/>
        </w:rPr>
        <w:t xml:space="preserve"> mondes </w:t>
      </w:r>
      <w:r w:rsidR="00395BD4" w:rsidRPr="00C223F2">
        <w:rPr>
          <w:b/>
          <w:i/>
          <w:sz w:val="24"/>
          <w:szCs w:val="24"/>
        </w:rPr>
        <w:t xml:space="preserve">arctiques </w:t>
      </w:r>
      <w:r w:rsidR="00395BD4">
        <w:rPr>
          <w:b/>
          <w:i/>
          <w:sz w:val="24"/>
          <w:szCs w:val="24"/>
        </w:rPr>
        <w:t>+</w:t>
      </w:r>
      <w:r w:rsidR="00C223F2" w:rsidRPr="00395BD4">
        <w:rPr>
          <w:b/>
          <w:i/>
          <w:color w:val="00B050"/>
          <w:sz w:val="24"/>
          <w:szCs w:val="24"/>
        </w:rPr>
        <w:t xml:space="preserve"> travail sur croquis</w:t>
      </w:r>
      <w:r w:rsidR="00395BD4">
        <w:rPr>
          <w:b/>
          <w:i/>
          <w:color w:val="00B050"/>
          <w:sz w:val="24"/>
          <w:szCs w:val="24"/>
        </w:rPr>
        <w:t xml:space="preserve"> (partie 1 de la légende)</w:t>
      </w:r>
    </w:p>
    <w:p w:rsidR="00890DD1" w:rsidRPr="00C223F2" w:rsidRDefault="00890DD1" w:rsidP="00890DD1">
      <w:pPr>
        <w:pStyle w:val="Paragraphedeliste"/>
        <w:ind w:left="1440"/>
        <w:jc w:val="both"/>
        <w:rPr>
          <w:sz w:val="24"/>
          <w:szCs w:val="24"/>
        </w:rPr>
      </w:pPr>
      <w:bookmarkStart w:id="0" w:name="_GoBack"/>
      <w:bookmarkEnd w:id="0"/>
    </w:p>
    <w:p w:rsidR="000643BA" w:rsidRPr="00C223F2" w:rsidRDefault="000643BA" w:rsidP="00890DD1">
      <w:pPr>
        <w:pStyle w:val="Paragraphedeliste"/>
        <w:numPr>
          <w:ilvl w:val="0"/>
          <w:numId w:val="6"/>
        </w:numPr>
        <w:jc w:val="both"/>
        <w:rPr>
          <w:color w:val="FF0000"/>
          <w:sz w:val="24"/>
          <w:szCs w:val="24"/>
        </w:rPr>
      </w:pPr>
      <w:r w:rsidRPr="00C223F2">
        <w:rPr>
          <w:color w:val="FF0000"/>
          <w:sz w:val="24"/>
          <w:szCs w:val="24"/>
        </w:rPr>
        <w:t>Une nouvelle frontière</w:t>
      </w:r>
    </w:p>
    <w:p w:rsidR="0043739F" w:rsidRPr="00C223F2" w:rsidRDefault="0043739F" w:rsidP="0043739F">
      <w:pPr>
        <w:pStyle w:val="Paragraphedeliste"/>
        <w:numPr>
          <w:ilvl w:val="0"/>
          <w:numId w:val="4"/>
        </w:numPr>
        <w:jc w:val="both"/>
        <w:rPr>
          <w:sz w:val="24"/>
          <w:szCs w:val="24"/>
        </w:rPr>
      </w:pPr>
      <w:r w:rsidRPr="00C223F2">
        <w:rPr>
          <w:sz w:val="24"/>
          <w:szCs w:val="24"/>
        </w:rPr>
        <w:t xml:space="preserve">Des </w:t>
      </w:r>
      <w:r w:rsidR="00FA31BE" w:rsidRPr="00C223F2">
        <w:rPr>
          <w:sz w:val="24"/>
          <w:szCs w:val="24"/>
        </w:rPr>
        <w:t xml:space="preserve">ressources potentielles </w:t>
      </w:r>
      <w:r w:rsidRPr="00C223F2">
        <w:rPr>
          <w:sz w:val="24"/>
          <w:szCs w:val="24"/>
        </w:rPr>
        <w:t>multiples et convoi</w:t>
      </w:r>
      <w:r w:rsidR="00FA31BE" w:rsidRPr="00C223F2">
        <w:rPr>
          <w:sz w:val="24"/>
          <w:szCs w:val="24"/>
        </w:rPr>
        <w:t>tées</w:t>
      </w:r>
    </w:p>
    <w:p w:rsidR="00FA31BE" w:rsidRPr="00C223F2" w:rsidRDefault="00FA31BE" w:rsidP="0043739F">
      <w:pPr>
        <w:pStyle w:val="Paragraphedeliste"/>
        <w:numPr>
          <w:ilvl w:val="0"/>
          <w:numId w:val="4"/>
        </w:numPr>
        <w:jc w:val="both"/>
        <w:rPr>
          <w:b/>
          <w:i/>
          <w:sz w:val="24"/>
          <w:szCs w:val="24"/>
        </w:rPr>
      </w:pPr>
      <w:r w:rsidRPr="00C223F2">
        <w:rPr>
          <w:sz w:val="24"/>
          <w:szCs w:val="24"/>
        </w:rPr>
        <w:t>Un désenclavement progressif possible ?</w:t>
      </w:r>
      <w:r w:rsidR="00C223F2">
        <w:rPr>
          <w:sz w:val="24"/>
          <w:szCs w:val="24"/>
        </w:rPr>
        <w:t xml:space="preserve"> </w:t>
      </w:r>
      <w:r w:rsidR="00C223F2" w:rsidRPr="00395BD4">
        <w:rPr>
          <w:b/>
          <w:i/>
          <w:color w:val="00B050"/>
          <w:sz w:val="24"/>
          <w:szCs w:val="24"/>
        </w:rPr>
        <w:t>+ travail sur croquis</w:t>
      </w:r>
      <w:r w:rsidR="00395BD4">
        <w:rPr>
          <w:b/>
          <w:i/>
          <w:color w:val="00B050"/>
          <w:sz w:val="24"/>
          <w:szCs w:val="24"/>
        </w:rPr>
        <w:t xml:space="preserve"> (partie 2)</w:t>
      </w:r>
    </w:p>
    <w:p w:rsidR="00890DD1" w:rsidRPr="00C223F2" w:rsidRDefault="00890DD1" w:rsidP="00890DD1">
      <w:pPr>
        <w:pStyle w:val="Paragraphedeliste"/>
        <w:ind w:left="1440"/>
        <w:jc w:val="both"/>
        <w:rPr>
          <w:sz w:val="24"/>
          <w:szCs w:val="24"/>
        </w:rPr>
      </w:pPr>
    </w:p>
    <w:p w:rsidR="000643BA" w:rsidRPr="00C223F2" w:rsidRDefault="000643BA" w:rsidP="00890DD1">
      <w:pPr>
        <w:pStyle w:val="Paragraphedeliste"/>
        <w:numPr>
          <w:ilvl w:val="0"/>
          <w:numId w:val="6"/>
        </w:numPr>
        <w:jc w:val="both"/>
        <w:rPr>
          <w:color w:val="FF0000"/>
          <w:sz w:val="24"/>
          <w:szCs w:val="24"/>
        </w:rPr>
      </w:pPr>
      <w:r w:rsidRPr="00C223F2">
        <w:rPr>
          <w:color w:val="FF0000"/>
          <w:sz w:val="24"/>
          <w:szCs w:val="24"/>
        </w:rPr>
        <w:t xml:space="preserve">Un espace qui devient un enjeu planétaire : </w:t>
      </w:r>
    </w:p>
    <w:p w:rsidR="00FA31BE" w:rsidRPr="00C223F2" w:rsidRDefault="00FA31BE" w:rsidP="00FA31BE">
      <w:pPr>
        <w:pStyle w:val="Paragraphedeliste"/>
        <w:numPr>
          <w:ilvl w:val="0"/>
          <w:numId w:val="4"/>
        </w:numPr>
        <w:jc w:val="both"/>
        <w:rPr>
          <w:sz w:val="24"/>
          <w:szCs w:val="24"/>
        </w:rPr>
      </w:pPr>
      <w:r w:rsidRPr="00C223F2">
        <w:rPr>
          <w:b/>
          <w:sz w:val="24"/>
          <w:szCs w:val="24"/>
        </w:rPr>
        <w:t>Un espace fragile</w:t>
      </w:r>
      <w:r w:rsidRPr="00C223F2">
        <w:rPr>
          <w:sz w:val="24"/>
          <w:szCs w:val="24"/>
        </w:rPr>
        <w:t> : pbs environnementaux liés aux fluctuations du climat (réduction banquise et inlandsis, progression de la forêt, chamboulement des biotopes.</w:t>
      </w:r>
    </w:p>
    <w:p w:rsidR="00FA31BE" w:rsidRPr="00C223F2" w:rsidRDefault="00FA31BE" w:rsidP="00FA31BE">
      <w:pPr>
        <w:pStyle w:val="Paragraphedeliste"/>
        <w:numPr>
          <w:ilvl w:val="0"/>
          <w:numId w:val="4"/>
        </w:numPr>
        <w:jc w:val="both"/>
        <w:rPr>
          <w:sz w:val="24"/>
          <w:szCs w:val="24"/>
        </w:rPr>
      </w:pPr>
      <w:r w:rsidRPr="00C223F2">
        <w:rPr>
          <w:b/>
          <w:sz w:val="24"/>
          <w:szCs w:val="24"/>
        </w:rPr>
        <w:t xml:space="preserve">Des enjeux </w:t>
      </w:r>
      <w:r w:rsidR="00C223F2" w:rsidRPr="00C223F2">
        <w:rPr>
          <w:b/>
          <w:sz w:val="24"/>
          <w:szCs w:val="24"/>
        </w:rPr>
        <w:t>géopolitiques</w:t>
      </w:r>
      <w:r w:rsidRPr="00C223F2">
        <w:rPr>
          <w:b/>
          <w:sz w:val="24"/>
          <w:szCs w:val="24"/>
        </w:rPr>
        <w:t xml:space="preserve"> et </w:t>
      </w:r>
      <w:r w:rsidR="00C223F2" w:rsidRPr="00C223F2">
        <w:rPr>
          <w:b/>
          <w:sz w:val="24"/>
          <w:szCs w:val="24"/>
        </w:rPr>
        <w:t>géostratégiques </w:t>
      </w:r>
      <w:r w:rsidR="00C223F2" w:rsidRPr="00C223F2">
        <w:rPr>
          <w:sz w:val="24"/>
          <w:szCs w:val="24"/>
        </w:rPr>
        <w:t>: problèmes de souveraineté dont les ZEE. Tensions entre états riverains (Canada/Etats-Unis, Russie/Etats-Unis/Norvège/ Danemark)</w:t>
      </w:r>
    </w:p>
    <w:p w:rsidR="00C223F2" w:rsidRPr="00C223F2" w:rsidRDefault="00C223F2" w:rsidP="00FA31BE">
      <w:pPr>
        <w:pStyle w:val="Paragraphedeliste"/>
        <w:numPr>
          <w:ilvl w:val="0"/>
          <w:numId w:val="4"/>
        </w:numPr>
        <w:jc w:val="both"/>
        <w:rPr>
          <w:sz w:val="24"/>
          <w:szCs w:val="24"/>
        </w:rPr>
      </w:pPr>
      <w:r w:rsidRPr="00C223F2">
        <w:rPr>
          <w:b/>
          <w:sz w:val="24"/>
          <w:szCs w:val="24"/>
        </w:rPr>
        <w:t>Exploiter ou protéger</w:t>
      </w:r>
      <w:r w:rsidRPr="00C223F2">
        <w:rPr>
          <w:sz w:val="24"/>
          <w:szCs w:val="24"/>
        </w:rPr>
        <w:t> : complexité des enjeux du développement durable entre une logique d’exploitation, de protection voire de sanctuarisation (modèle de l’Antarctique). Réponse difficile qui doit impliquer l’ensemble des acteurs du niveau mondial au niveau local.</w:t>
      </w:r>
    </w:p>
    <w:p w:rsidR="00C223F2" w:rsidRPr="00C223F2" w:rsidRDefault="00C223F2" w:rsidP="00C223F2">
      <w:pPr>
        <w:pStyle w:val="Paragraphedeliste"/>
        <w:ind w:left="1080"/>
        <w:jc w:val="both"/>
        <w:rPr>
          <w:b/>
          <w:sz w:val="24"/>
          <w:szCs w:val="24"/>
        </w:rPr>
      </w:pPr>
      <w:r w:rsidRPr="00C223F2">
        <w:rPr>
          <w:sz w:val="24"/>
          <w:szCs w:val="24"/>
        </w:rPr>
        <w:t>L’Arctique n’est pas l’Antarctique : il est peuplé, partagé entre Etats et ses ressources sont en partie déjà exploité</w:t>
      </w:r>
      <w:r w:rsidR="009B11DE">
        <w:rPr>
          <w:sz w:val="24"/>
          <w:szCs w:val="24"/>
        </w:rPr>
        <w:t>e</w:t>
      </w:r>
      <w:r w:rsidRPr="00C223F2">
        <w:rPr>
          <w:sz w:val="24"/>
          <w:szCs w:val="24"/>
        </w:rPr>
        <w:t>s.</w:t>
      </w:r>
      <w:r>
        <w:t xml:space="preserve"> </w:t>
      </w:r>
      <w:r w:rsidRPr="00395BD4">
        <w:rPr>
          <w:b/>
          <w:i/>
          <w:color w:val="00B050"/>
          <w:sz w:val="24"/>
          <w:szCs w:val="24"/>
        </w:rPr>
        <w:t>+ travail sur croquis</w:t>
      </w:r>
      <w:r w:rsidR="00395BD4">
        <w:rPr>
          <w:b/>
          <w:i/>
          <w:color w:val="00B050"/>
          <w:sz w:val="24"/>
          <w:szCs w:val="24"/>
        </w:rPr>
        <w:t xml:space="preserve"> (partie 3)</w:t>
      </w:r>
    </w:p>
    <w:p w:rsidR="000643BA" w:rsidRDefault="000643BA" w:rsidP="00F578CC">
      <w:pPr>
        <w:jc w:val="both"/>
      </w:pPr>
    </w:p>
    <w:p w:rsidR="00817AED" w:rsidRPr="00F93872" w:rsidRDefault="000A3309" w:rsidP="00F93872">
      <w:pPr>
        <w:pStyle w:val="Paragraphedeliste"/>
        <w:numPr>
          <w:ilvl w:val="0"/>
          <w:numId w:val="5"/>
        </w:numPr>
        <w:pBdr>
          <w:top w:val="single" w:sz="4" w:space="1" w:color="auto"/>
          <w:left w:val="single" w:sz="4" w:space="4" w:color="auto"/>
          <w:bottom w:val="single" w:sz="4" w:space="1" w:color="auto"/>
          <w:right w:val="single" w:sz="4" w:space="4" w:color="auto"/>
        </w:pBdr>
        <w:jc w:val="both"/>
        <w:rPr>
          <w:b/>
          <w:sz w:val="24"/>
          <w:szCs w:val="24"/>
        </w:rPr>
      </w:pPr>
      <w:r w:rsidRPr="00F93872">
        <w:rPr>
          <w:b/>
          <w:sz w:val="24"/>
          <w:szCs w:val="24"/>
        </w:rPr>
        <w:lastRenderedPageBreak/>
        <w:t xml:space="preserve">Jeu de rôle : </w:t>
      </w:r>
      <w:r w:rsidR="00A41B8B" w:rsidRPr="00F93872">
        <w:rPr>
          <w:b/>
          <w:sz w:val="24"/>
          <w:szCs w:val="24"/>
        </w:rPr>
        <w:t>Organisation d’une discussion autour des enjeux aux Nunavut</w:t>
      </w:r>
    </w:p>
    <w:p w:rsidR="00A41B8B" w:rsidRPr="00F93872" w:rsidRDefault="00A41B8B" w:rsidP="00A41B8B">
      <w:pPr>
        <w:ind w:left="1080"/>
        <w:jc w:val="both"/>
        <w:rPr>
          <w:sz w:val="24"/>
          <w:szCs w:val="24"/>
        </w:rPr>
      </w:pPr>
      <w:r w:rsidRPr="00F93872">
        <w:rPr>
          <w:sz w:val="24"/>
          <w:szCs w:val="24"/>
        </w:rPr>
        <w:t xml:space="preserve">Il s’agit à partir de la situation actuelle du Nunavut qui aura été abordée dans l’EDC de discuter des évolutions possibles de cette nouvelle frontière. </w:t>
      </w:r>
    </w:p>
    <w:p w:rsidR="00A41B8B" w:rsidRDefault="00A41B8B" w:rsidP="00A41B8B">
      <w:pPr>
        <w:pStyle w:val="Paragraphedeliste"/>
        <w:numPr>
          <w:ilvl w:val="0"/>
          <w:numId w:val="7"/>
        </w:numPr>
        <w:jc w:val="both"/>
        <w:rPr>
          <w:sz w:val="24"/>
          <w:szCs w:val="24"/>
        </w:rPr>
      </w:pPr>
      <w:r w:rsidRPr="00F93872">
        <w:rPr>
          <w:sz w:val="24"/>
          <w:szCs w:val="24"/>
        </w:rPr>
        <w:t xml:space="preserve">Un maitre de jeu introduit le discussion en rappelant brièvement les conclusions tirées de l’EDC. C’est lui qui conduira la discussion en donnant la parole aux différents acteurs. Chaque élève reçoit une carte et prépare à partir de là son argumentaire. </w:t>
      </w:r>
    </w:p>
    <w:p w:rsidR="00747CCA" w:rsidRPr="00F93872" w:rsidRDefault="00747CCA" w:rsidP="00A41B8B">
      <w:pPr>
        <w:pStyle w:val="Paragraphedeliste"/>
        <w:numPr>
          <w:ilvl w:val="0"/>
          <w:numId w:val="7"/>
        </w:numPr>
        <w:jc w:val="both"/>
        <w:rPr>
          <w:sz w:val="24"/>
          <w:szCs w:val="24"/>
        </w:rPr>
      </w:pPr>
      <w:r w:rsidRPr="00F93872">
        <w:rPr>
          <w:noProof/>
          <w:sz w:val="24"/>
          <w:szCs w:val="24"/>
          <w:lang w:eastAsia="fr-FR"/>
        </w:rPr>
        <mc:AlternateContent>
          <mc:Choice Requires="wps">
            <w:drawing>
              <wp:anchor distT="0" distB="0" distL="114300" distR="114300" simplePos="0" relativeHeight="251665408" behindDoc="0" locked="0" layoutInCell="1" allowOverlap="1" wp14:anchorId="75AFA8D2" wp14:editId="6EEC6511">
                <wp:simplePos x="0" y="0"/>
                <wp:positionH relativeFrom="column">
                  <wp:posOffset>4114800</wp:posOffset>
                </wp:positionH>
                <wp:positionV relativeFrom="paragraph">
                  <wp:posOffset>4815205</wp:posOffset>
                </wp:positionV>
                <wp:extent cx="2080260" cy="29946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2080260" cy="2994660"/>
                        </a:xfrm>
                        <a:prstGeom prst="rect">
                          <a:avLst/>
                        </a:prstGeom>
                        <a:solidFill>
                          <a:srgbClr val="A5A5A5">
                            <a:lumMod val="40000"/>
                            <a:lumOff val="60000"/>
                          </a:srgbClr>
                        </a:solidFill>
                        <a:ln w="12700" cap="flat" cmpd="sng" algn="ctr">
                          <a:solidFill>
                            <a:srgbClr val="4472C4">
                              <a:shade val="50000"/>
                            </a:srgbClr>
                          </a:solidFill>
                          <a:prstDash val="solid"/>
                          <a:miter lim="800000"/>
                        </a:ln>
                        <a:effectLst/>
                      </wps:spPr>
                      <wps:txbx>
                        <w:txbxContent>
                          <w:p w:rsidR="00747CCA" w:rsidRPr="00747CCA" w:rsidRDefault="00747CCA" w:rsidP="00747CCA">
                            <w:pPr>
                              <w:jc w:val="center"/>
                              <w:rPr>
                                <w:b/>
                              </w:rPr>
                            </w:pPr>
                            <w:r w:rsidRPr="00747CCA">
                              <w:rPr>
                                <w:b/>
                              </w:rPr>
                              <w:t>Le directeur du programme pour l’environnement de l’ONU</w:t>
                            </w:r>
                          </w:p>
                          <w:p w:rsidR="00747CCA" w:rsidRDefault="00747CCA" w:rsidP="00747CCA">
                            <w:pPr>
                              <w:jc w:val="center"/>
                            </w:pPr>
                            <w:r>
                              <w:t xml:space="preserve">Il promeut l’idée d’un développement durable à l’échelle planétaire. Il indique que l’ONU soutient financièrement des politiques de développement durable. IL souhaite organiser une conférence internationale sur l’avenir de l’Arctique.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FA8D2" id="Rectangle 4" o:spid="_x0000_s1026" style="position:absolute;left:0;text-align:left;margin-left:324pt;margin-top:379.15pt;width:163.8pt;height:23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R8mwIAAF4FAAAOAAAAZHJzL2Uyb0RvYy54bWysVFlrGzEQfi/0Pwi9N7te1k5isg7GIaWQ&#10;JqZJyfNYqz1AVyXZu+mv70ha52ofSqkN2rk0xzczurgcpSAHbl2vVUVnJzklXDFd96qt6PeH609n&#10;lDgPqgahFa/oE3f0cvXxw8VglrzQnRY1twSdKLccTEU7780yyxzruAR3og1XqGy0leCRtW1WWxjQ&#10;uxRZkeeLbNC2NlYz7hxKr5KSrqL/puHM3zWN456IimJuPp42nrtwZqsLWLYWTNezKQ34hywk9AqD&#10;Pru6Ag9kb/vfXMmeWe1040+Ylplump7xWANWM8vfVXPfgeGxFgTHmWeY3P9zy24PW0v6uqIlJQok&#10;tugbggaqFZyUAZ7BuCVa3ZutnTiHZKh1bKwMX6yCjBHSp2dI+egJQ2GRn+XFApFnqCvOz8sFMugn&#10;e7lurPOfuZYkEBW1GD5CCYcb55Pp0SREc1r09XUvRGRsu9sISw6A/V3Pwz/eFXv5VddJXOb4S41G&#10;MY5DEi+OYkzFJTcxrTf+hSIDjnVxih4IAxzQRoBHUhqEzKmWEhAtTj7zNgZ+c3tyO6VRnhabMhl1&#10;UPMknf9NFqH8K3BduhJDpHpk73F7RC8rehYcHaEVKoDD4/xPIIY2psYFyo+7MXZ9HhwFyU7XTzgJ&#10;VqcVcYZd9xj2BpzfgsWdQABwz/0dHo3QiIqeKEo6bX/+SR7scVRRS8mAO4aI/diD5ZSILwqH+HxW&#10;lmEpI1POTwtk7GvN7rVG7eVGY5tn+KIYFslg78WRbKyWj/gcrENUVIFiGDv1ZmI2Pu0+PiiMr9fR&#10;DBfRgL9R94YF5wG5APjD+AjWTEPpcZ5v9XEfYfluNpNtuKn0eu9108fBfcEVJyswuMRxxqYHJ7wS&#10;r/lo9fIsrn4BAAD//wMAUEsDBBQABgAIAAAAIQBDvxLs4QAAAAwBAAAPAAAAZHJzL2Rvd25yZXYu&#10;eG1sTI9BT4QwEIXvJv6HZky8uUVcWEDKxmhMPJgYd9Vzl45ApFPSdhf8944nPU7my3vfq7eLHcUJ&#10;fRgcKbheJSCQWmcG6hS87R+vChAhajJ6dIQKvjHAtjk/q3Vl3EyveNrFTnAIhUor6GOcKilD26PV&#10;YeUmJP59Om915NN30ng9c7gdZZokubR6IG7o9YT3PbZfu6NV8DzvM1+260xq8+KWh4+n9yJzSl1e&#10;LHe3ICIu8Q+GX31Wh4adDu5IJohRQb4ueEtUsMmKGxBMlJssB3FgNE3LEmRTy/8jmh8AAAD//wMA&#10;UEsBAi0AFAAGAAgAAAAhALaDOJL+AAAA4QEAABMAAAAAAAAAAAAAAAAAAAAAAFtDb250ZW50X1R5&#10;cGVzXS54bWxQSwECLQAUAAYACAAAACEAOP0h/9YAAACUAQAACwAAAAAAAAAAAAAAAAAvAQAAX3Jl&#10;bHMvLnJlbHNQSwECLQAUAAYACAAAACEAgcEEfJsCAABeBQAADgAAAAAAAAAAAAAAAAAuAgAAZHJz&#10;L2Uyb0RvYy54bWxQSwECLQAUAAYACAAAACEAQ78S7OEAAAAMAQAADwAAAAAAAAAAAAAAAAD1BAAA&#10;ZHJzL2Rvd25yZXYueG1sUEsFBgAAAAAEAAQA8wAAAAMGAAAAAA==&#10;" fillcolor="#dbdbdb" strokecolor="#2f528f" strokeweight="1pt">
                <v:textbox>
                  <w:txbxContent>
                    <w:p w:rsidR="00747CCA" w:rsidRPr="00747CCA" w:rsidRDefault="00747CCA" w:rsidP="00747CCA">
                      <w:pPr>
                        <w:jc w:val="center"/>
                        <w:rPr>
                          <w:b/>
                        </w:rPr>
                      </w:pPr>
                      <w:r w:rsidRPr="00747CCA">
                        <w:rPr>
                          <w:b/>
                        </w:rPr>
                        <w:t>Le directeur du programme pour l’environnement de l’ONU</w:t>
                      </w:r>
                    </w:p>
                    <w:p w:rsidR="00747CCA" w:rsidRDefault="00747CCA" w:rsidP="00747CCA">
                      <w:pPr>
                        <w:jc w:val="center"/>
                      </w:pPr>
                      <w:r>
                        <w:t xml:space="preserve">Il promeut l’idée d’un développement durable à l’échelle planétaire. Il indique que l’ONU soutient financièrement des politiques de développement durable. IL souhaite organiser une conférence internationale sur l’avenir de l’Arctique. </w:t>
                      </w:r>
                    </w:p>
                  </w:txbxContent>
                </v:textbox>
              </v:rect>
            </w:pict>
          </mc:Fallback>
        </mc:AlternateContent>
      </w:r>
      <w:r w:rsidRPr="00F93872">
        <w:rPr>
          <w:noProof/>
          <w:sz w:val="24"/>
          <w:szCs w:val="24"/>
          <w:lang w:eastAsia="fr-FR"/>
        </w:rPr>
        <mc:AlternateContent>
          <mc:Choice Requires="wps">
            <w:drawing>
              <wp:anchor distT="0" distB="0" distL="114300" distR="114300" simplePos="0" relativeHeight="251667456" behindDoc="0" locked="0" layoutInCell="1" allowOverlap="1" wp14:anchorId="75AFA8D2" wp14:editId="6EEC6511">
                <wp:simplePos x="0" y="0"/>
                <wp:positionH relativeFrom="page">
                  <wp:posOffset>2602865</wp:posOffset>
                </wp:positionH>
                <wp:positionV relativeFrom="paragraph">
                  <wp:posOffset>4823460</wp:posOffset>
                </wp:positionV>
                <wp:extent cx="2080260" cy="29946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2080260" cy="2994660"/>
                        </a:xfrm>
                        <a:prstGeom prst="rect">
                          <a:avLst/>
                        </a:prstGeom>
                        <a:solidFill>
                          <a:srgbClr val="A5A5A5">
                            <a:lumMod val="40000"/>
                            <a:lumOff val="60000"/>
                          </a:srgbClr>
                        </a:solidFill>
                        <a:ln w="12700" cap="flat" cmpd="sng" algn="ctr">
                          <a:solidFill>
                            <a:srgbClr val="4472C4">
                              <a:shade val="50000"/>
                            </a:srgbClr>
                          </a:solidFill>
                          <a:prstDash val="solid"/>
                          <a:miter lim="800000"/>
                        </a:ln>
                        <a:effectLst/>
                      </wps:spPr>
                      <wps:txbx>
                        <w:txbxContent>
                          <w:p w:rsidR="00F93872" w:rsidRPr="00F93872" w:rsidRDefault="00F93872" w:rsidP="00F93872">
                            <w:pPr>
                              <w:jc w:val="center"/>
                              <w:rPr>
                                <w:b/>
                              </w:rPr>
                            </w:pPr>
                            <w:r w:rsidRPr="00F93872">
                              <w:rPr>
                                <w:b/>
                              </w:rPr>
                              <w:t xml:space="preserve">Un responsable américain d’une compagnie minière </w:t>
                            </w:r>
                          </w:p>
                          <w:p w:rsidR="00F93872" w:rsidRDefault="00F93872" w:rsidP="00F93872">
                            <w:pPr>
                              <w:jc w:val="center"/>
                            </w:pPr>
                            <w:r>
                              <w:t xml:space="preserve">L’entreprise et déjà présente au Nunavut et contrôle plusieurs mines de fer. IL souhaite étendre l’activité en ouvrant d’autres mines.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FA8D2" id="Rectangle 5" o:spid="_x0000_s1027" style="position:absolute;left:0;text-align:left;margin-left:204.95pt;margin-top:379.8pt;width:163.8pt;height:235.8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iimwIAAF4FAAAOAAAAZHJzL2Uyb0RvYy54bWysVFlrGzEQfi/0Pwi9N7te1k5isg7GIaWQ&#10;JqZJyfNYqz1AVyXZu+mv70ha52ofSqkN2rk0xzczurgcpSAHbl2vVUVnJzklXDFd96qt6PeH609n&#10;lDgPqgahFa/oE3f0cvXxw8VglrzQnRY1twSdKLccTEU7780yyxzruAR3og1XqGy0leCRtW1WWxjQ&#10;uxRZkeeLbNC2NlYz7hxKr5KSrqL/puHM3zWN456IimJuPp42nrtwZqsLWLYWTNezKQ34hywk9AqD&#10;Pru6Ag9kb/vfXMmeWe1040+Ylplump7xWANWM8vfVXPfgeGxFgTHmWeY3P9zy24PW0v6uqJzShRI&#10;bNE3BA1UKziZB3gG45ZodW+2duIckqHWsbEyfLEKMkZIn54h5aMnDIVFfpYXC0Seoa44Py8XyKCf&#10;7OW6sc5/5lqSQFTUYvgIJRxunE+mR5MQzWnR19e9EJGx7W4jLDkA9nc9D/94V+zlV10ncZnjLzUa&#10;xTgOSbw4ijEVl9zEtN74F4oMONbFKXogDHBAGwEeSWkQMqdaSkC0OPnM2xj4ze3J7ZRGeVpsymTU&#10;Qc2TdP43WYTyr8B16UoMkeqRvcftEb2s6FlwdIRWqAAOj/M/gRjamBoXKD/uxtj1MjgKkp2un3AS&#10;rE4r4gy77jHsDTi/BYs7gQDgnvs7PBqhERU9UZR02v78kzzY46iilpIBdwwR+7EHyykRXxQO8fms&#10;LMNSRqacnxbI2Nea3WuN2suNxjbP8EUxLJLB3osj2VgtH/E5WIeoqALFMHbqzcRsfNp9fFAYX6+j&#10;GS6iAX+j7g0LzgNyAfCH8RGsmYbS4zzf6uM+wvLdbCbbcFPp9d7rpo+D+4IrTlZgcInjjE0PTngl&#10;XvPR6uVZXP0CAAD//wMAUEsDBBQABgAIAAAAIQAvZFq64QAAAAwBAAAPAAAAZHJzL2Rvd25yZXYu&#10;eG1sTI/BTsMwEETvSPyDtUjcqNO0aZoQp0IgJA5IiBY4b+MliYjtyHab8PcsJziu5mnmbbWbzSDO&#10;5EPvrILlIgFBtnG6t62Ct8PjzRZEiGg1Ds6Sgm8KsKsvLyostZvsK533sRVcYkOJCroYx1LK0HRk&#10;MCzcSJazT+cNRj59K7XHicvNINMk2UiDveWFDke676j52p+MgufpkPmiWWcS9YubHz6e3reZU+r6&#10;ar67BRFpjn8w/OqzOtTsdHQnq4MYFKyTomBUQZ4VGxBM5Ks8A3FkNF0tU5B1Jf8/Uf8AAAD//wMA&#10;UEsBAi0AFAAGAAgAAAAhALaDOJL+AAAA4QEAABMAAAAAAAAAAAAAAAAAAAAAAFtDb250ZW50X1R5&#10;cGVzXS54bWxQSwECLQAUAAYACAAAACEAOP0h/9YAAACUAQAACwAAAAAAAAAAAAAAAAAvAQAAX3Jl&#10;bHMvLnJlbHNQSwECLQAUAAYACAAAACEALUXIopsCAABeBQAADgAAAAAAAAAAAAAAAAAuAgAAZHJz&#10;L2Uyb0RvYy54bWxQSwECLQAUAAYACAAAACEAL2RauuEAAAAMAQAADwAAAAAAAAAAAAAAAAD1BAAA&#10;ZHJzL2Rvd25yZXYueG1sUEsFBgAAAAAEAAQA8wAAAAMGAAAAAA==&#10;" fillcolor="#dbdbdb" strokecolor="#2f528f" strokeweight="1pt">
                <v:textbox>
                  <w:txbxContent>
                    <w:p w:rsidR="00F93872" w:rsidRPr="00F93872" w:rsidRDefault="00F93872" w:rsidP="00F93872">
                      <w:pPr>
                        <w:jc w:val="center"/>
                        <w:rPr>
                          <w:b/>
                        </w:rPr>
                      </w:pPr>
                      <w:r w:rsidRPr="00F93872">
                        <w:rPr>
                          <w:b/>
                        </w:rPr>
                        <w:t xml:space="preserve">Un responsable américain d’une compagnie minière </w:t>
                      </w:r>
                    </w:p>
                    <w:p w:rsidR="00F93872" w:rsidRDefault="00F93872" w:rsidP="00F93872">
                      <w:pPr>
                        <w:jc w:val="center"/>
                      </w:pPr>
                      <w:r>
                        <w:t xml:space="preserve">L’entreprise et déjà présente au Nunavut et contrôle plusieurs mines de fer. IL souhaite étendre l’activité en ouvrant d’autres mines. </w:t>
                      </w:r>
                    </w:p>
                  </w:txbxContent>
                </v:textbox>
                <w10:wrap anchorx="page"/>
              </v:rect>
            </w:pict>
          </mc:Fallback>
        </mc:AlternateContent>
      </w:r>
      <w:r w:rsidRPr="00F93872">
        <w:rPr>
          <w:noProof/>
          <w:sz w:val="24"/>
          <w:szCs w:val="24"/>
          <w:lang w:eastAsia="fr-FR"/>
        </w:rPr>
        <mc:AlternateContent>
          <mc:Choice Requires="wps">
            <w:drawing>
              <wp:anchor distT="0" distB="0" distL="114300" distR="114300" simplePos="0" relativeHeight="251669504" behindDoc="0" locked="0" layoutInCell="1" allowOverlap="1" wp14:anchorId="75AFA8D2" wp14:editId="6EEC6511">
                <wp:simplePos x="0" y="0"/>
                <wp:positionH relativeFrom="column">
                  <wp:posOffset>-648335</wp:posOffset>
                </wp:positionH>
                <wp:positionV relativeFrom="paragraph">
                  <wp:posOffset>4815840</wp:posOffset>
                </wp:positionV>
                <wp:extent cx="2080260" cy="29946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2080260" cy="2994660"/>
                        </a:xfrm>
                        <a:prstGeom prst="rect">
                          <a:avLst/>
                        </a:prstGeom>
                        <a:solidFill>
                          <a:srgbClr val="A5A5A5">
                            <a:lumMod val="40000"/>
                            <a:lumOff val="60000"/>
                          </a:srgbClr>
                        </a:solidFill>
                        <a:ln w="12700" cap="flat" cmpd="sng" algn="ctr">
                          <a:solidFill>
                            <a:srgbClr val="4472C4">
                              <a:shade val="50000"/>
                            </a:srgbClr>
                          </a:solidFill>
                          <a:prstDash val="solid"/>
                          <a:miter lim="800000"/>
                        </a:ln>
                        <a:effectLst/>
                      </wps:spPr>
                      <wps:txbx>
                        <w:txbxContent>
                          <w:p w:rsidR="00F93872" w:rsidRPr="00F93872" w:rsidRDefault="00F93872" w:rsidP="00F93872">
                            <w:pPr>
                              <w:jc w:val="center"/>
                              <w:rPr>
                                <w:b/>
                              </w:rPr>
                            </w:pPr>
                            <w:r w:rsidRPr="00F93872">
                              <w:rPr>
                                <w:b/>
                              </w:rPr>
                              <w:t>Un entrepreneur Inuit d’Iqaluit</w:t>
                            </w:r>
                          </w:p>
                          <w:p w:rsidR="00F93872" w:rsidRDefault="00F93872" w:rsidP="00F93872">
                            <w:pPr>
                              <w:jc w:val="center"/>
                            </w:pPr>
                            <w:r>
                              <w:t xml:space="preserve">Responsable d’une grande entreprise de conserverie de poisson.  IL vit à l’occidentale et ses revenus sont élevés. Il souhaite un développement économique encore plus important du Nunavut. IL va se lancer dans la création d’un hôtel pour touristes.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FA8D2" id="Rectangle 6" o:spid="_x0000_s1028" style="position:absolute;left:0;text-align:left;margin-left:-51.05pt;margin-top:379.2pt;width:163.8pt;height:235.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5AnAIAAF4FAAAOAAAAZHJzL2Uyb0RvYy54bWysVMlu2zAQvRfoPxC8N7JVxUmMyIHhIEWB&#10;tAmaFDmPKUoiwK0kbSn9+g5JOVt7KIraADUbZ3kzw/OLUUmy584Lo2s6P5pRwjUzjdBdTb/fX304&#10;pcQH0A1Io3lNH7mnF6v3784Hu+Sl6Y1suCPoRPvlYGvah2CXReFZzxX4I2O5RmVrnIKArOuKxsGA&#10;3pUsytlsUQzGNdYZxr1H6WVW0lXy37achZu29TwQWVPMLaTTpXMbz2J1DsvOge0Fm9KAf8hCgdAY&#10;9MnVJQQgOyd+c6UEc8abNhwxowrTtoLxVANWM5+9qeauB8tTLQiOt08w+f/nln3d3zoimpouKNGg&#10;sEXfEDTQneRkEeEZrF+i1Z29dRPnkYy1jq1T8YtVkDFB+vgEKR8DYSgsZ6ezcoHIM9SVZ2fVAhn0&#10;Uzxft86HT9woEomaOgyfoIT9tQ/Z9GASo3kjRXMlpEyM67Yb6cgesL/r4/hPd+VOfTFNFlcz/OVG&#10;oxjHIYsXBzGm4rOblNYr/1KTAce6PEEPhAEOaCshIKksQuZ1RwnIDiefBZcCv7o9uZ3SqE7KTZWN&#10;emh4lh7/TRax/Evwfb6SQuR6lAi4PVKomp5GRwdopY7g8DT/E4ixjblxkQrjdkxd/xgdRcnWNI84&#10;Cc7kFfGWXQkMew0+3ILDnUAAcM/DDR6tNIiKmShKeuN+/kke7XFUUUvJgDuGiP3YgeOUyM8ah/hs&#10;XlVxKRNTHZ+UyLiXmu1Ljd6pjcE2z/FFsSyR0T7IA9k6ox7wOVjHqKgCzTB27s3EbELefXxQGF+v&#10;kxkuooVwre8si84jchHw+/EBnJ2GMuA8fzWHfYTlm9nMtvGmNutdMK1Ig/uMK05WZHCJ04xND058&#10;JV7yyer5WVz9AgAA//8DAFBLAwQUAAYACAAAACEAapxDW+EAAAANAQAADwAAAGRycy9kb3ducmV2&#10;LnhtbEyPwU7DMBBE70j8g7VI3Fo7poYQ4lQIhMQBqaKlPW/jJYmI7Sh2m/D3mBMcV/M087Zcz7Zn&#10;ZxpD552GbCmAkau96Vyj4WP3ssiBhYjOYO8dafimAOvq8qLEwvjJvdN5GxuWSlwoUEMb41BwHuqW&#10;LIalH8il7NOPFmM6x4abEadUbnsuhbjlFjuXFloc6Kml+mt7shrepp0a7+uV4mg2fn4+vO5z5bW+&#10;vpofH4BFmuMfDL/6SR2q5HT0J2cC6zUsMiGzxGq4U/kKWEKkVArYMbHyRgjgVcn/f1H9AAAA//8D&#10;AFBLAQItABQABgAIAAAAIQC2gziS/gAAAOEBAAATAAAAAAAAAAAAAAAAAAAAAABbQ29udGVudF9U&#10;eXBlc10ueG1sUEsBAi0AFAAGAAgAAAAhADj9If/WAAAAlAEAAAsAAAAAAAAAAAAAAAAALwEAAF9y&#10;ZWxzLy5yZWxzUEsBAi0AFAAGAAgAAAAhAANPXkCcAgAAXgUAAA4AAAAAAAAAAAAAAAAALgIAAGRy&#10;cy9lMm9Eb2MueG1sUEsBAi0AFAAGAAgAAAAhAGqcQ1vhAAAADQEAAA8AAAAAAAAAAAAAAAAA9gQA&#10;AGRycy9kb3ducmV2LnhtbFBLBQYAAAAABAAEAPMAAAAEBgAAAAA=&#10;" fillcolor="#dbdbdb" strokecolor="#2f528f" strokeweight="1pt">
                <v:textbox>
                  <w:txbxContent>
                    <w:p w:rsidR="00F93872" w:rsidRPr="00F93872" w:rsidRDefault="00F93872" w:rsidP="00F93872">
                      <w:pPr>
                        <w:jc w:val="center"/>
                        <w:rPr>
                          <w:b/>
                        </w:rPr>
                      </w:pPr>
                      <w:r w:rsidRPr="00F93872">
                        <w:rPr>
                          <w:b/>
                        </w:rPr>
                        <w:t>Un entrepreneur Inuit d’Iqaluit</w:t>
                      </w:r>
                    </w:p>
                    <w:p w:rsidR="00F93872" w:rsidRDefault="00F93872" w:rsidP="00F93872">
                      <w:pPr>
                        <w:jc w:val="center"/>
                      </w:pPr>
                      <w:r>
                        <w:t xml:space="preserve">Responsable d’une grande entreprise de conserverie de poisson.  IL vit à l’occidentale et ses revenus sont élevés. Il souhaite un développement économique encore plus important du Nunavut. IL va se lancer dans la création d’un hôtel pour touristes. </w:t>
                      </w:r>
                    </w:p>
                  </w:txbxContent>
                </v:textbox>
              </v:rect>
            </w:pict>
          </mc:Fallback>
        </mc:AlternateContent>
      </w:r>
      <w:r w:rsidRPr="00F93872">
        <w:rPr>
          <w:noProof/>
          <w:sz w:val="24"/>
          <w:szCs w:val="24"/>
          <w:lang w:eastAsia="fr-FR"/>
        </w:rPr>
        <mc:AlternateContent>
          <mc:Choice Requires="wps">
            <w:drawing>
              <wp:anchor distT="0" distB="0" distL="114300" distR="114300" simplePos="0" relativeHeight="251663360" behindDoc="0" locked="0" layoutInCell="1" allowOverlap="1" wp14:anchorId="75AFA8D2" wp14:editId="6EEC6511">
                <wp:simplePos x="0" y="0"/>
                <wp:positionH relativeFrom="column">
                  <wp:posOffset>3984625</wp:posOffset>
                </wp:positionH>
                <wp:positionV relativeFrom="paragraph">
                  <wp:posOffset>1165860</wp:posOffset>
                </wp:positionV>
                <wp:extent cx="2080260" cy="30861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2080260" cy="3086100"/>
                        </a:xfrm>
                        <a:prstGeom prst="rect">
                          <a:avLst/>
                        </a:prstGeom>
                        <a:solidFill>
                          <a:srgbClr val="A5A5A5">
                            <a:lumMod val="40000"/>
                            <a:lumOff val="60000"/>
                          </a:srgbClr>
                        </a:solidFill>
                        <a:ln w="12700" cap="flat" cmpd="sng" algn="ctr">
                          <a:solidFill>
                            <a:srgbClr val="4472C4">
                              <a:shade val="50000"/>
                            </a:srgbClr>
                          </a:solidFill>
                          <a:prstDash val="solid"/>
                          <a:miter lim="800000"/>
                        </a:ln>
                        <a:effectLst/>
                      </wps:spPr>
                      <wps:txbx>
                        <w:txbxContent>
                          <w:p w:rsidR="00F93872" w:rsidRPr="00F93872" w:rsidRDefault="00F93872" w:rsidP="00F93872">
                            <w:pPr>
                              <w:jc w:val="center"/>
                              <w:rPr>
                                <w:b/>
                              </w:rPr>
                            </w:pPr>
                            <w:r w:rsidRPr="00F93872">
                              <w:rPr>
                                <w:b/>
                              </w:rPr>
                              <w:t>Un représentant inuit d’une petite communauté située à 400 km au nord d’Iqaluit</w:t>
                            </w:r>
                          </w:p>
                          <w:p w:rsidR="00F93872" w:rsidRDefault="00F93872" w:rsidP="00F93872">
                            <w:pPr>
                              <w:jc w:val="center"/>
                            </w:pPr>
                            <w:r>
                              <w:t>Il souhaite le développement des infrastructures de transport et de structures éducatives.</w:t>
                            </w:r>
                          </w:p>
                          <w:p w:rsidR="00F93872" w:rsidRDefault="00F93872" w:rsidP="00F93872">
                            <w:pPr>
                              <w:jc w:val="center"/>
                            </w:pPr>
                            <w:r>
                              <w:t xml:space="preserve">Il ne veut pas brader les terres Inuits aux investisseurs notamment dans le domaine minier et énergétique. </w:t>
                            </w:r>
                          </w:p>
                          <w:p w:rsidR="00F93872" w:rsidRDefault="00F93872" w:rsidP="00F93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AFA8D2" id="Rectangle 3" o:spid="_x0000_s1029" style="position:absolute;left:0;text-align:left;margin-left:313.75pt;margin-top:91.8pt;width:163.8pt;height:2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2LngIAAF4FAAAOAAAAZHJzL2Uyb0RvYy54bWysVNtu2zAMfR+wfxD0vtpx0zQL6hRBig4D&#10;urZoO/SZkWVbgG6TlDjd14+SnN62h2FYAsjiRaR4eKiz872SZMedF0bXdHJUUsI1M43QXU2/P1x+&#10;mlPiA+gGpNG8pk/c0/Plxw9ng13wyvRGNtwRDKL9YrA17UOwi6LwrOcK/JGxXKOxNU5BQNF1ReNg&#10;wOhKFlVZzorBuMY6w7j3qL3IRrpM8duWs3DTtp4HImuKdwtpdWndxLVYnsGic2B7wcZrwD/cQoHQ&#10;mPQ51AUEIFsnfgulBHPGmzYcMaMK07aC8VQDVjMp31Vz34PlqRYEx9tnmPz/C8uud7eOiKamx5Ro&#10;UNiiOwQNdCc5OY7wDNYv0Ove3rpR8riNte5bp+IXqyD7BOnTM6R8HwhDZVXOy2qGyDO0HZfz2aRM&#10;oBcvx63z4Qs3isRNTR2mT1DC7soHTImuB5eYzRspmkshZRJct1lLR3aA/V2dxH86K7fqm2myelri&#10;Lzca1UiHrJ4d1Bjf5zAp15v4UpMBaV2dYgTCAAnaSgi4VRYh87qjBGSHzGfBpcRvTo9hx2tMT6v1&#10;NDv10PCsPfmbW8TyL8D3+UhKketRIuD0SKFqOo+BDtBKHcHhif8jiLGNuXFxF/abfep6dWjxxjRP&#10;yARn8oh4yy4Fpr0CH27B4UwgADjn4QaXVhpExYw7Snrjfv5JH/2RqmilZMAZQ8R+bMFxSuRXjST+&#10;PJlO41AmYXpyWqHgXls2ry16q9YG2zzBF8WytI3+QR62rTPqEZ+DVcyKJtAMc+fejMI65NnHB4Xx&#10;1Sq54SBaCFf63rIYPCIXAX/YP4KzIykD8vnaHOYRFu+4mX3jSW1W22BakYgbkc64IrOigEOcODY+&#10;OPGVeC0nr5dncfkLAAD//wMAUEsDBBQABgAIAAAAIQD13KQC3wAAAAsBAAAPAAAAZHJzL2Rvd25y&#10;ZXYueG1sTI/BTsMwEETvSPyDtUjcqNOCTRLiVAiExAGpoqU9u/GSRMR2ZLtN+HuWExxXbzTztlrP&#10;dmBnDLH3TsFykQFD13jTu1bBx+7lJgcWk3ZGD96hgm+MsK4vLypdGj+5dzxvU8uoxMVSK+hSGkvO&#10;Y9Oh1XHhR3TEPn2wOtEZWm6CnqjcDnyVZZJb3Tta6PSITx02X9uTVfA27UQomjvBtdn4+fnwus+F&#10;V+r6an58AJZwTn9h+NUndajJ6ehPzkQ2KJCre0FRAvmtBEaJQoglsCMhWUjgdcX//1D/AAAA//8D&#10;AFBLAQItABQABgAIAAAAIQC2gziS/gAAAOEBAAATAAAAAAAAAAAAAAAAAAAAAABbQ29udGVudF9U&#10;eXBlc10ueG1sUEsBAi0AFAAGAAgAAAAhADj9If/WAAAAlAEAAAsAAAAAAAAAAAAAAAAALwEAAF9y&#10;ZWxzLy5yZWxzUEsBAi0AFAAGAAgAAAAhAArSjYueAgAAXgUAAA4AAAAAAAAAAAAAAAAALgIAAGRy&#10;cy9lMm9Eb2MueG1sUEsBAi0AFAAGAAgAAAAhAPXcpALfAAAACwEAAA8AAAAAAAAAAAAAAAAA+AQA&#10;AGRycy9kb3ducmV2LnhtbFBLBQYAAAAABAAEAPMAAAAEBgAAAAA=&#10;" fillcolor="#dbdbdb" strokecolor="#2f528f" strokeweight="1pt">
                <v:textbox>
                  <w:txbxContent>
                    <w:p w:rsidR="00F93872" w:rsidRPr="00F93872" w:rsidRDefault="00F93872" w:rsidP="00F93872">
                      <w:pPr>
                        <w:jc w:val="center"/>
                        <w:rPr>
                          <w:b/>
                        </w:rPr>
                      </w:pPr>
                      <w:r w:rsidRPr="00F93872">
                        <w:rPr>
                          <w:b/>
                        </w:rPr>
                        <w:t>Un représentant inuit d’une petite communauté située à 400 km au nord d’Iqaluit</w:t>
                      </w:r>
                    </w:p>
                    <w:p w:rsidR="00F93872" w:rsidRDefault="00F93872" w:rsidP="00F93872">
                      <w:pPr>
                        <w:jc w:val="center"/>
                      </w:pPr>
                      <w:r>
                        <w:t>Il souhaite le développement des infrastructures de transport et de structures éducatives.</w:t>
                      </w:r>
                    </w:p>
                    <w:p w:rsidR="00F93872" w:rsidRDefault="00F93872" w:rsidP="00F93872">
                      <w:pPr>
                        <w:jc w:val="center"/>
                      </w:pPr>
                      <w:r>
                        <w:t xml:space="preserve">Il ne veut pas brader les terres Inuits aux investisseurs notamment dans le domaine minier et énergétique. </w:t>
                      </w:r>
                    </w:p>
                    <w:p w:rsidR="00F93872" w:rsidRDefault="00F93872" w:rsidP="00F93872">
                      <w:pPr>
                        <w:jc w:val="center"/>
                      </w:pPr>
                    </w:p>
                  </w:txbxContent>
                </v:textbox>
              </v:rect>
            </w:pict>
          </mc:Fallback>
        </mc:AlternateContent>
      </w:r>
      <w:r w:rsidRPr="00F93872">
        <w:rPr>
          <w:noProof/>
          <w:sz w:val="24"/>
          <w:szCs w:val="24"/>
          <w:lang w:eastAsia="fr-FR"/>
        </w:rPr>
        <mc:AlternateContent>
          <mc:Choice Requires="wps">
            <w:drawing>
              <wp:anchor distT="0" distB="0" distL="114300" distR="114300" simplePos="0" relativeHeight="251661312" behindDoc="0" locked="0" layoutInCell="1" allowOverlap="1" wp14:anchorId="75AFA8D2" wp14:editId="6EEC6511">
                <wp:simplePos x="0" y="0"/>
                <wp:positionH relativeFrom="column">
                  <wp:posOffset>1607185</wp:posOffset>
                </wp:positionH>
                <wp:positionV relativeFrom="paragraph">
                  <wp:posOffset>1173480</wp:posOffset>
                </wp:positionV>
                <wp:extent cx="2080260" cy="31089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2080260" cy="3108960"/>
                        </a:xfrm>
                        <a:prstGeom prst="rect">
                          <a:avLst/>
                        </a:prstGeom>
                        <a:solidFill>
                          <a:srgbClr val="A5A5A5">
                            <a:lumMod val="40000"/>
                            <a:lumOff val="60000"/>
                          </a:srgbClr>
                        </a:solidFill>
                        <a:ln w="12700" cap="flat" cmpd="sng" algn="ctr">
                          <a:solidFill>
                            <a:srgbClr val="4472C4">
                              <a:shade val="50000"/>
                            </a:srgbClr>
                          </a:solidFill>
                          <a:prstDash val="solid"/>
                          <a:miter lim="800000"/>
                        </a:ln>
                        <a:effectLst/>
                      </wps:spPr>
                      <wps:txbx>
                        <w:txbxContent>
                          <w:p w:rsidR="00F23753" w:rsidRPr="00F93872" w:rsidRDefault="00F23753" w:rsidP="00F23753">
                            <w:pPr>
                              <w:jc w:val="center"/>
                              <w:rPr>
                                <w:b/>
                              </w:rPr>
                            </w:pPr>
                            <w:r w:rsidRPr="00F93872">
                              <w:rPr>
                                <w:b/>
                              </w:rPr>
                              <w:t>Un climatologue membre d’une association mondiale de protection de l’environnement</w:t>
                            </w:r>
                          </w:p>
                          <w:p w:rsidR="00F23753" w:rsidRDefault="00F23753" w:rsidP="00F23753">
                            <w:pPr>
                              <w:jc w:val="center"/>
                            </w:pPr>
                            <w:r>
                              <w:t xml:space="preserve">Il connait parfaitement le processus de réchauffement </w:t>
                            </w:r>
                            <w:r w:rsidR="00F93872">
                              <w:t>climatique</w:t>
                            </w:r>
                            <w:r>
                              <w:t xml:space="preserve"> et de </w:t>
                            </w:r>
                            <w:r w:rsidR="00F93872">
                              <w:t>ses conséquences futures</w:t>
                            </w:r>
                            <w:r>
                              <w:t xml:space="preserve"> dans l’Arctique. Il est très </w:t>
                            </w:r>
                            <w:r w:rsidR="00F93872">
                              <w:t>pessimiste</w:t>
                            </w:r>
                            <w:r w:rsidR="00747CCA">
                              <w:t>.</w:t>
                            </w:r>
                            <w:r>
                              <w:t xml:space="preserve"> </w:t>
                            </w:r>
                          </w:p>
                          <w:p w:rsidR="00F23753" w:rsidRDefault="00F23753" w:rsidP="00F23753">
                            <w:pPr>
                              <w:jc w:val="center"/>
                            </w:pPr>
                            <w:r>
                              <w:t xml:space="preserve">Il souhaite placer une grande partie du Nunavut en zone protégée, il est </w:t>
                            </w:r>
                            <w:r w:rsidR="00F93872">
                              <w:t>partisan</w:t>
                            </w:r>
                            <w:r>
                              <w:t xml:space="preserve"> de la création d’un sanctuaire environnemental au même titre que l’Antarctique.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AFA8D2" id="Rectangle 2" o:spid="_x0000_s1030" style="position:absolute;left:0;text-align:left;margin-left:126.55pt;margin-top:92.4pt;width:163.8pt;height:24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S5nAIAAF4FAAAOAAAAZHJzL2Uyb0RvYy54bWysVMlu2zAQvRfoPxC8N5JVJ3GMyIHhIEWB&#10;tAmaFDmPKUoiwK0kbSn9+g5JOVt7KIraADUbZ3kzw/OLUUmy584Lo2s6Oyop4ZqZRuiupt/vrz4s&#10;KPEBdAPSaF7TR+7pxer9u/PBLnlleiMb7gg60X452Jr2IdhlUXjWcwX+yFiuUdkapyAg67qicTCg&#10;dyWLqixPisG4xjrDuPcovcxKukr+25azcNO2ngcia4q5hXS6dG7jWazOYdk5sL1gUxrwD1koEBqD&#10;Prm6hABk58RvrpRgznjThiNmVGHaVjCeasBqZuWbau56sDzVguB4+wST/39u2df9rSOiqWlFiQaF&#10;LfqGoIHuJCdVhGewfolWd/bWTZxHMtY6tk7FL1ZBxgTp4xOkfAyEobAqF2V1gsgz1H2clYszZNBP&#10;8XzdOh8+caNIJGrqMHyCEvbXPmTTg0mM5o0UzZWQMjGu226kI3vA/q6P4z/dlTv1xTRZPC/xlxuN&#10;YhyHLD45iDEVn92ktF75l5oMONbVKXogDHBAWwkBSWURMq87SkB2OPksuBT41e3J7ZTG/LTazLNR&#10;Dw3P0uO/ySKWfwm+z1dSiFyPEgG3RwpV00V0dIBW6ggOT/M/gRjbmBsXqTBux9T1WXQUJVvTPOIk&#10;OJNXxFt2JTDsNfhwCw53AgHAPQ83eLTSICpmoijpjfv5J3m0x1FFLSUD7hgi9mMHjlMiP2sc4rPZ&#10;fB6XMjHz49MKGfdSs32p0Tu1MdjmGb4oliUy2gd5IFtn1AM+B+sYFVWgGcbOvZmYTci7jw8K4+t1&#10;MsNFtBCu9Z1l0XlELgJ+Pz6As9NQBpznr+awj7B8M5vZNt7UZr0LphVpcJ9xxcmKDC5xmrHpwYmv&#10;xEs+WT0/i6tfAAAA//8DAFBLAwQUAAYACAAAACEAuCNjE98AAAALAQAADwAAAGRycy9kb3ducmV2&#10;LnhtbEyPwU7DMBBE70j8g7VI3KjTErchxKkQCIkDEqIFztt4SSJiO7LdJvw9ywmOq3mafVNtZzuI&#10;E4XYe6dhuchAkGu86V2r4W3/eFWAiAmdwcE70vBNEbb1+VmFpfGTe6XTLrWCS1wsUUOX0lhKGZuO&#10;LMaFH8lx9umDxcRnaKUJOHG5HeQqy9bSYu/4Q4cj3XfUfO2OVsPztFfhpsmVRPPi54ePp/dCea0v&#10;L+a7WxCJ5vQHw68+q0PNTgd/dCaKQcNKXS8Z5aDIeQMTqsg2IA4a1ps8B1lX8v+G+gcAAP//AwBQ&#10;SwECLQAUAAYACAAAACEAtoM4kv4AAADhAQAAEwAAAAAAAAAAAAAAAAAAAAAAW0NvbnRlbnRfVHlw&#10;ZXNdLnhtbFBLAQItABQABgAIAAAAIQA4/SH/1gAAAJQBAAALAAAAAAAAAAAAAAAAAC8BAABfcmVs&#10;cy8ucmVsc1BLAQItABQABgAIAAAAIQDxm1S5nAIAAF4FAAAOAAAAAAAAAAAAAAAAAC4CAABkcnMv&#10;ZTJvRG9jLnhtbFBLAQItABQABgAIAAAAIQC4I2MT3wAAAAsBAAAPAAAAAAAAAAAAAAAAAPYEAABk&#10;cnMvZG93bnJldi54bWxQSwUGAAAAAAQABADzAAAAAgYAAAAA&#10;" fillcolor="#dbdbdb" strokecolor="#2f528f" strokeweight="1pt">
                <v:textbox>
                  <w:txbxContent>
                    <w:p w:rsidR="00F23753" w:rsidRPr="00F93872" w:rsidRDefault="00F23753" w:rsidP="00F23753">
                      <w:pPr>
                        <w:jc w:val="center"/>
                        <w:rPr>
                          <w:b/>
                        </w:rPr>
                      </w:pPr>
                      <w:r w:rsidRPr="00F93872">
                        <w:rPr>
                          <w:b/>
                        </w:rPr>
                        <w:t>Un climatologue membre d’une association mondiale de protection de l’environnement</w:t>
                      </w:r>
                    </w:p>
                    <w:p w:rsidR="00F23753" w:rsidRDefault="00F23753" w:rsidP="00F23753">
                      <w:pPr>
                        <w:jc w:val="center"/>
                      </w:pPr>
                      <w:r>
                        <w:t xml:space="preserve">Il connait parfaitement le processus de réchauffement </w:t>
                      </w:r>
                      <w:r w:rsidR="00F93872">
                        <w:t>climatique</w:t>
                      </w:r>
                      <w:r>
                        <w:t xml:space="preserve"> et de </w:t>
                      </w:r>
                      <w:r w:rsidR="00F93872">
                        <w:t>ses conséquences futures</w:t>
                      </w:r>
                      <w:r>
                        <w:t xml:space="preserve"> dans l’Arctique. Il est très </w:t>
                      </w:r>
                      <w:r w:rsidR="00F93872">
                        <w:t>pessimiste</w:t>
                      </w:r>
                      <w:r w:rsidR="00747CCA">
                        <w:t>.</w:t>
                      </w:r>
                      <w:r>
                        <w:t xml:space="preserve"> </w:t>
                      </w:r>
                    </w:p>
                    <w:p w:rsidR="00F23753" w:rsidRDefault="00F23753" w:rsidP="00F23753">
                      <w:pPr>
                        <w:jc w:val="center"/>
                      </w:pPr>
                      <w:r>
                        <w:t xml:space="preserve">Il souhaite placer une grande partie du Nunavut en zone protégée, il est </w:t>
                      </w:r>
                      <w:r w:rsidR="00F93872">
                        <w:t>partisan</w:t>
                      </w:r>
                      <w:r>
                        <w:t xml:space="preserve"> de la création d’un sanctuaire environnemental au même titre que l’Antarctique.</w:t>
                      </w:r>
                    </w:p>
                  </w:txbxContent>
                </v:textbox>
              </v:rect>
            </w:pict>
          </mc:Fallback>
        </mc:AlternateContent>
      </w:r>
      <w:r w:rsidRPr="00F93872">
        <w:rPr>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-701675</wp:posOffset>
                </wp:positionH>
                <wp:positionV relativeFrom="paragraph">
                  <wp:posOffset>1150620</wp:posOffset>
                </wp:positionV>
                <wp:extent cx="2080260" cy="31013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2080260" cy="310134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23753" w:rsidRDefault="00F23753" w:rsidP="00F23753">
                            <w:pPr>
                              <w:jc w:val="center"/>
                              <w:rPr>
                                <w:b/>
                                <w:color w:val="0D0D0D" w:themeColor="text1" w:themeTint="F2"/>
                              </w:rPr>
                            </w:pPr>
                            <w:r w:rsidRPr="00F23753">
                              <w:rPr>
                                <w:b/>
                                <w:color w:val="0D0D0D" w:themeColor="text1" w:themeTint="F2"/>
                              </w:rPr>
                              <w:t>Un représentant du gouvernement fédéral canadien</w:t>
                            </w:r>
                          </w:p>
                          <w:p w:rsidR="00F23753" w:rsidRDefault="00F23753" w:rsidP="00F23753">
                            <w:pPr>
                              <w:jc w:val="center"/>
                              <w:rPr>
                                <w:b/>
                                <w:color w:val="0D0D0D" w:themeColor="text1" w:themeTint="F2"/>
                              </w:rPr>
                            </w:pPr>
                          </w:p>
                          <w:p w:rsidR="00F23753" w:rsidRPr="00F93872" w:rsidRDefault="00F23753" w:rsidP="00F23753">
                            <w:pPr>
                              <w:jc w:val="center"/>
                              <w:rPr>
                                <w:color w:val="0D0D0D" w:themeColor="text1" w:themeTint="F2"/>
                              </w:rPr>
                            </w:pPr>
                            <w:r w:rsidRPr="00F93872">
                              <w:rPr>
                                <w:color w:val="0D0D0D" w:themeColor="text1" w:themeTint="F2"/>
                              </w:rPr>
                              <w:t>Il souhaite poursuivre et accentuer les investissements de l’état fédéral notamment au niveau des infrastructures de transports aériens et maritimes</w:t>
                            </w:r>
                          </w:p>
                          <w:p w:rsidR="00F23753" w:rsidRPr="00F93872" w:rsidRDefault="00F23753" w:rsidP="00F23753">
                            <w:pPr>
                              <w:jc w:val="center"/>
                              <w:rPr>
                                <w:color w:val="0D0D0D" w:themeColor="text1" w:themeTint="F2"/>
                              </w:rPr>
                            </w:pPr>
                            <w:r w:rsidRPr="00F93872">
                              <w:rPr>
                                <w:color w:val="0D0D0D" w:themeColor="text1" w:themeTint="F2"/>
                              </w:rPr>
                              <w:t>Il cherche à accentuer la mise en valeur économique du Nunavut</w:t>
                            </w:r>
                            <w:r w:rsidR="00F93872">
                              <w:rPr>
                                <w:color w:val="0D0D0D" w:themeColor="text1" w:themeTint="F2"/>
                              </w:rPr>
                              <w:t xml:space="preserve"> dans un cadre de développement durable.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31" style="position:absolute;left:0;text-align:left;margin-left:-55.25pt;margin-top:90.6pt;width:163.8pt;height:24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1nwIAALcFAAAOAAAAZHJzL2Uyb0RvYy54bWysVN1P2zAQf5+0/8Hy+0jSFgYVKaqKmCYx&#10;QMDEs+vYTSTb59luk+6v39lJQ8XYHqb1Ib3vj5/v7vKq04rshPMNmJIWJzklwnCoGrMp6ffnm0/n&#10;lPjATMUUGFHSvfD0avHxw2Vr52ICNahKOIJBjJ+3tqR1CHaeZZ7XQjN/AlYYVEpwmgVk3SarHGsx&#10;ulbZJM/PshZcZR1w4T1Kr3slXaT4Ugoe7qX0IhBVUqwtpK9L33X8ZotLNt84ZuuGD2Wwf6hCs8Zg&#10;0jHUNQuMbF3zWyjdcAceZDjhoDOQsuEi9YDdFPmbbp5qZkXqBcHxdoTJ/7+w/G734EhT4dtRYpjG&#10;J3pE0JjZKEGKCE9r/RytnuyDGziPZOy1k07Hf+yCdAnS/Qip6ALhKJzk5/nkDJHnqJsWeTGdJdCz&#10;V3frfPgiQJNIlNRh+gQl2936gCnR9GASs3lQTXXTKJWYOCdipRzZMXxhxrkwYZrc1VZ/g6qXz3L8&#10;9W+NYpyIXnx2EGOKNHExUkp4lCSLAPQtJyrslYiplXkUEpGLTaaEY4TjWopeVbNK9OLTP+ZMAWNk&#10;ic2NsYcA7/WZngdLH+yjq0gjPzrnfyush3b0SJnBhNFZNwbcewFUGDP39gjZETSRDN26G6ZlDdUe&#10;R8xBv3ve8psGH/qW+fDAHC4bDgcekHCPH6mgLSkMFCU1uJ/vyaM97gBqKWlxeUvqf2yZE5Sorwa3&#10;46KY4ZiRkJjZ6ecJMu5Ysz7WmK1eAU4PbgBWl8hoH9SBlA70C96ZZcyKKmY45i4pD+7ArEJ/VPBS&#10;cbFcJjPccMvCrXmyPAaPAMdBfu5emLPDtAdclDs4LDqbvxn63jZ6GlhuA8gmbUSEuMd1gB6vQ5rb&#10;4ZLF83PMJ6vXe7v4BQAA//8DAFBLAwQUAAYACAAAACEAfk3/TeEAAAAMAQAADwAAAGRycy9kb3du&#10;cmV2LnhtbEyPUUvDMBSF3wX/Q7iCb1uairHWpkMEH4TBdBvDx7SJTTG5qUm21X9vfNLHy/k457vN&#10;anaWnHSIo0cBbFkA0dh7NeIgYL97XlRAYpKopPWoBXzrCKv28qKRtfJnfNOnbRpILsFYSwEmpamm&#10;NPZGOxmXftKYsw8fnEz5DANVQZ5zubO0LApOnRwxLxg56Sej+8/t0QkIL7v1Yf2654fK3pgNxu59&#10;8xWEuL6aHx+AJD2nPxh+9bM6tNmp80dUkVgBC8aK28zmpGIlkIyU7I4B6QRwfs+Btg39/0T7AwAA&#10;//8DAFBLAQItABQABgAIAAAAIQC2gziS/gAAAOEBAAATAAAAAAAAAAAAAAAAAAAAAABbQ29udGVu&#10;dF9UeXBlc10ueG1sUEsBAi0AFAAGAAgAAAAhADj9If/WAAAAlAEAAAsAAAAAAAAAAAAAAAAALwEA&#10;AF9yZWxzLy5yZWxzUEsBAi0AFAAGAAgAAAAhAG9H4DWfAgAAtwUAAA4AAAAAAAAAAAAAAAAALgIA&#10;AGRycy9lMm9Eb2MueG1sUEsBAi0AFAAGAAgAAAAhAH5N/03hAAAADAEAAA8AAAAAAAAAAAAAAAAA&#10;+QQAAGRycy9kb3ducmV2LnhtbFBLBQYAAAAABAAEAPMAAAAHBgAAAAA=&#10;" fillcolor="#dbdbdb [1302]" strokecolor="#1f3763 [1604]" strokeweight="1pt">
                <v:textbox>
                  <w:txbxContent>
                    <w:p w:rsidR="00F23753" w:rsidRDefault="00F23753" w:rsidP="00F23753">
                      <w:pPr>
                        <w:jc w:val="center"/>
                        <w:rPr>
                          <w:b/>
                          <w:color w:val="0D0D0D" w:themeColor="text1" w:themeTint="F2"/>
                        </w:rPr>
                      </w:pPr>
                      <w:r w:rsidRPr="00F23753">
                        <w:rPr>
                          <w:b/>
                          <w:color w:val="0D0D0D" w:themeColor="text1" w:themeTint="F2"/>
                        </w:rPr>
                        <w:t>Un représentant du gouvernement fédéral canadien</w:t>
                      </w:r>
                    </w:p>
                    <w:p w:rsidR="00F23753" w:rsidRDefault="00F23753" w:rsidP="00F23753">
                      <w:pPr>
                        <w:jc w:val="center"/>
                        <w:rPr>
                          <w:b/>
                          <w:color w:val="0D0D0D" w:themeColor="text1" w:themeTint="F2"/>
                        </w:rPr>
                      </w:pPr>
                    </w:p>
                    <w:p w:rsidR="00F23753" w:rsidRPr="00F93872" w:rsidRDefault="00F23753" w:rsidP="00F23753">
                      <w:pPr>
                        <w:jc w:val="center"/>
                        <w:rPr>
                          <w:color w:val="0D0D0D" w:themeColor="text1" w:themeTint="F2"/>
                        </w:rPr>
                      </w:pPr>
                      <w:r w:rsidRPr="00F93872">
                        <w:rPr>
                          <w:color w:val="0D0D0D" w:themeColor="text1" w:themeTint="F2"/>
                        </w:rPr>
                        <w:t>Il souhaite poursuivre et accentuer les investissements de l’état fédéral notamment au niveau des infrastructures de transports aériens et maritimes</w:t>
                      </w:r>
                    </w:p>
                    <w:p w:rsidR="00F23753" w:rsidRPr="00F93872" w:rsidRDefault="00F23753" w:rsidP="00F23753">
                      <w:pPr>
                        <w:jc w:val="center"/>
                        <w:rPr>
                          <w:color w:val="0D0D0D" w:themeColor="text1" w:themeTint="F2"/>
                        </w:rPr>
                      </w:pPr>
                      <w:r w:rsidRPr="00F93872">
                        <w:rPr>
                          <w:color w:val="0D0D0D" w:themeColor="text1" w:themeTint="F2"/>
                        </w:rPr>
                        <w:t>Il cherche à accentuer la mise en valeur économique du Nunavut</w:t>
                      </w:r>
                      <w:r w:rsidR="00F93872">
                        <w:rPr>
                          <w:color w:val="0D0D0D" w:themeColor="text1" w:themeTint="F2"/>
                        </w:rPr>
                        <w:t xml:space="preserve"> dans un cadre de développement durable. </w:t>
                      </w:r>
                    </w:p>
                  </w:txbxContent>
                </v:textbox>
              </v:rect>
            </w:pict>
          </mc:Fallback>
        </mc:AlternateContent>
      </w:r>
      <w:r>
        <w:rPr>
          <w:sz w:val="24"/>
          <w:szCs w:val="24"/>
        </w:rPr>
        <w:t xml:space="preserve">La discussion est lancée : chaque élève se présente en fonction de sa carte de jeu. Puis débat autour des évolutions possibles du Nunavut. </w:t>
      </w:r>
    </w:p>
    <w:sectPr w:rsidR="00747CCA" w:rsidRPr="00F93872" w:rsidSect="00395BD4">
      <w:pgSz w:w="11906" w:h="16838"/>
      <w:pgMar w:top="426"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0C25"/>
    <w:multiLevelType w:val="hybridMultilevel"/>
    <w:tmpl w:val="680290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860A72"/>
    <w:multiLevelType w:val="hybridMultilevel"/>
    <w:tmpl w:val="2330500A"/>
    <w:lvl w:ilvl="0" w:tplc="84B2021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3AE350C3"/>
    <w:multiLevelType w:val="hybridMultilevel"/>
    <w:tmpl w:val="489ACDF0"/>
    <w:lvl w:ilvl="0" w:tplc="1610BBC8">
      <w:start w:val="1"/>
      <w:numFmt w:val="decimal"/>
      <w:lvlText w:val="%1."/>
      <w:lvlJc w:val="left"/>
      <w:pPr>
        <w:ind w:left="1495" w:hanging="360"/>
      </w:pPr>
      <w:rPr>
        <w:rFonts w:hint="default"/>
        <w:color w:val="0D0D0D" w:themeColor="text1" w:themeTint="F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4340416D"/>
    <w:multiLevelType w:val="hybridMultilevel"/>
    <w:tmpl w:val="4A005DAE"/>
    <w:lvl w:ilvl="0" w:tplc="6A7456C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4518670C"/>
    <w:multiLevelType w:val="hybridMultilevel"/>
    <w:tmpl w:val="D256D7E8"/>
    <w:lvl w:ilvl="0" w:tplc="914236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2FD3D60"/>
    <w:multiLevelType w:val="hybridMultilevel"/>
    <w:tmpl w:val="5BFAF384"/>
    <w:lvl w:ilvl="0" w:tplc="36EC52D0">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D65514"/>
    <w:multiLevelType w:val="hybridMultilevel"/>
    <w:tmpl w:val="7C4037F2"/>
    <w:lvl w:ilvl="0" w:tplc="BAFE3C5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ED"/>
    <w:rsid w:val="000643BA"/>
    <w:rsid w:val="000A3309"/>
    <w:rsid w:val="0035252A"/>
    <w:rsid w:val="00395BD4"/>
    <w:rsid w:val="0043739F"/>
    <w:rsid w:val="00485C25"/>
    <w:rsid w:val="00650DEB"/>
    <w:rsid w:val="00747CCA"/>
    <w:rsid w:val="007A566D"/>
    <w:rsid w:val="00817AED"/>
    <w:rsid w:val="00890DD1"/>
    <w:rsid w:val="009B11DE"/>
    <w:rsid w:val="00A23EF7"/>
    <w:rsid w:val="00A41B8B"/>
    <w:rsid w:val="00BE57B1"/>
    <w:rsid w:val="00C223F2"/>
    <w:rsid w:val="00C87F34"/>
    <w:rsid w:val="00CA7E12"/>
    <w:rsid w:val="00CB285C"/>
    <w:rsid w:val="00F23753"/>
    <w:rsid w:val="00F50A63"/>
    <w:rsid w:val="00F578CC"/>
    <w:rsid w:val="00F93872"/>
    <w:rsid w:val="00FA3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CB4C"/>
  <w15:chartTrackingRefBased/>
  <w15:docId w15:val="{5AA628B4-0BC8-43C4-967D-BFB16C41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43BA"/>
    <w:pPr>
      <w:ind w:left="720"/>
      <w:contextualSpacing/>
    </w:pPr>
  </w:style>
  <w:style w:type="character" w:styleId="Lienhypertexte">
    <w:name w:val="Hyperlink"/>
    <w:basedOn w:val="Policepardfaut"/>
    <w:uiPriority w:val="99"/>
    <w:unhideWhenUsed/>
    <w:rsid w:val="007A56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6</cp:revision>
  <dcterms:created xsi:type="dcterms:W3CDTF">2017-02-03T20:34:00Z</dcterms:created>
  <dcterms:modified xsi:type="dcterms:W3CDTF">2017-02-04T16:26:00Z</dcterms:modified>
</cp:coreProperties>
</file>