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4D0E82" w14:textId="77777777" w:rsidR="0090250C" w:rsidRPr="0090250C" w:rsidRDefault="0090250C" w:rsidP="0090250C">
      <w:pPr>
        <w:pStyle w:val="Normal1"/>
        <w:tabs>
          <w:tab w:val="left" w:pos="231"/>
        </w:tabs>
        <w:jc w:val="center"/>
        <w:rPr>
          <w:rFonts w:ascii="Tahoma" w:hAnsi="Tahoma" w:cs="Tahoma"/>
          <w:b/>
        </w:rPr>
      </w:pPr>
      <w:r w:rsidRPr="0090250C">
        <w:rPr>
          <w:rFonts w:ascii="Tahoma" w:hAnsi="Tahoma" w:cs="Tahoma"/>
          <w:b/>
        </w:rPr>
        <w:t xml:space="preserve">PROPOSITION PROGRAMMATION HISTOIRE CYCLE 3 </w:t>
      </w:r>
    </w:p>
    <w:p w14:paraId="64328357" w14:textId="77777777" w:rsidR="00BE695A" w:rsidRPr="0090250C" w:rsidRDefault="00BE695A" w:rsidP="00BE695A">
      <w:pPr>
        <w:pStyle w:val="Normal1"/>
        <w:tabs>
          <w:tab w:val="left" w:pos="231"/>
        </w:tabs>
        <w:rPr>
          <w:rFonts w:ascii="Tahoma" w:hAnsi="Tahoma" w:cs="Tahoma"/>
          <w:sz w:val="18"/>
          <w:szCs w:val="18"/>
          <w:u w:val="single"/>
        </w:rPr>
      </w:pPr>
      <w:r w:rsidRPr="0090250C">
        <w:rPr>
          <w:rFonts w:ascii="Tahoma" w:hAnsi="Tahoma" w:cs="Tahoma"/>
          <w:sz w:val="18"/>
          <w:szCs w:val="18"/>
          <w:u w:val="single"/>
        </w:rPr>
        <w:t xml:space="preserve">Compétences du socle toujours travaillées : </w:t>
      </w:r>
    </w:p>
    <w:p w14:paraId="00E592F3" w14:textId="77777777" w:rsidR="00BE695A" w:rsidRPr="00E00C1A" w:rsidRDefault="00863A9A" w:rsidP="00BE695A">
      <w:pPr>
        <w:pStyle w:val="Normal1"/>
        <w:numPr>
          <w:ilvl w:val="0"/>
          <w:numId w:val="3"/>
        </w:numPr>
        <w:tabs>
          <w:tab w:val="left" w:pos="231"/>
        </w:tabs>
        <w:rPr>
          <w:rFonts w:ascii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Lire</w:t>
      </w:r>
    </w:p>
    <w:p w14:paraId="02432ECD" w14:textId="77777777" w:rsidR="00BE695A" w:rsidRPr="00E00C1A" w:rsidRDefault="003E0538" w:rsidP="00BE695A">
      <w:pPr>
        <w:pStyle w:val="Normal1"/>
        <w:numPr>
          <w:ilvl w:val="0"/>
          <w:numId w:val="3"/>
        </w:numPr>
        <w:tabs>
          <w:tab w:val="left" w:pos="231"/>
        </w:tabs>
        <w:spacing w:before="9"/>
        <w:rPr>
          <w:rFonts w:ascii="Tahoma" w:hAnsi="Tahoma" w:cs="Tahom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D6C121B" wp14:editId="65FF8680">
                <wp:simplePos x="0" y="0"/>
                <wp:positionH relativeFrom="column">
                  <wp:posOffset>342900</wp:posOffset>
                </wp:positionH>
                <wp:positionV relativeFrom="paragraph">
                  <wp:posOffset>106680</wp:posOffset>
                </wp:positionV>
                <wp:extent cx="228600" cy="0"/>
                <wp:effectExtent l="0" t="101600" r="25400" b="177800"/>
                <wp:wrapNone/>
                <wp:docPr id="5" name="Connecteur droit avec flèch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Connecteur droit avec flèche 2" o:spid="_x0000_s1026" type="#_x0000_t32" style="position:absolute;margin-left:27pt;margin-top:8.4pt;width:18pt;height:0;z-index:25165926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" strokecolor="#4f81bd" strokeweight="2pt">
                <v:stroke endarrow="open"/>
                <v:shadow on="t" opacity="24903f" mv:blur="40000f" origin=",.5" offset="0,20000emu"/>
                <o:lock v:ext="edit" shapetype="f"/>
              </v:shape>
            </w:pict>
          </mc:Fallback>
        </mc:AlternateContent>
      </w:r>
      <w:r w:rsidR="00BE695A" w:rsidRPr="00E00C1A">
        <w:rPr>
          <w:rFonts w:ascii="Tahoma" w:eastAsia="Tahoma" w:hAnsi="Tahoma" w:cs="Tahoma"/>
          <w:sz w:val="18"/>
          <w:szCs w:val="18"/>
        </w:rPr>
        <w:t>Dire</w:t>
      </w:r>
      <w:r w:rsidR="00863A9A">
        <w:rPr>
          <w:rFonts w:ascii="Tahoma" w:eastAsia="Tahoma" w:hAnsi="Tahoma" w:cs="Tahoma"/>
          <w:sz w:val="18"/>
          <w:szCs w:val="18"/>
        </w:rPr>
        <w:t xml:space="preserve">           </w:t>
      </w:r>
      <w:r w:rsidR="00BE695A" w:rsidRPr="00E00C1A">
        <w:rPr>
          <w:rFonts w:ascii="Tahoma" w:eastAsia="Tahoma" w:hAnsi="Tahoma" w:cs="Tahoma"/>
          <w:sz w:val="18"/>
          <w:szCs w:val="18"/>
        </w:rPr>
        <w:t>Comprendre et s'exprimer à l'oral</w:t>
      </w:r>
    </w:p>
    <w:p w14:paraId="66671CA1" w14:textId="77777777" w:rsidR="00C1545F" w:rsidRDefault="003E0538" w:rsidP="00C1545F">
      <w:pPr>
        <w:pStyle w:val="Normal1"/>
        <w:numPr>
          <w:ilvl w:val="0"/>
          <w:numId w:val="3"/>
        </w:numPr>
        <w:tabs>
          <w:tab w:val="left" w:pos="231"/>
        </w:tabs>
        <w:spacing w:before="9"/>
        <w:rPr>
          <w:rFonts w:ascii="Tahoma" w:hAnsi="Tahoma" w:cs="Tahom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6D7BD89" wp14:editId="6D8EECDC">
                <wp:simplePos x="0" y="0"/>
                <wp:positionH relativeFrom="column">
                  <wp:posOffset>342900</wp:posOffset>
                </wp:positionH>
                <wp:positionV relativeFrom="paragraph">
                  <wp:posOffset>72390</wp:posOffset>
                </wp:positionV>
                <wp:extent cx="457200" cy="0"/>
                <wp:effectExtent l="0" t="101600" r="25400" b="177800"/>
                <wp:wrapNone/>
                <wp:docPr id="4" name="Connecteur droit avec flèch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3" o:spid="_x0000_s1026" type="#_x0000_t32" style="position:absolute;margin-left:27pt;margin-top:5.7pt;width:36pt;height:0;z-index:25166028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" strokecolor="#4f81bd" strokeweight="2pt">
                <v:stroke endarrow="open"/>
                <v:shadow on="t" opacity="24903f" mv:blur="40000f" origin=",.5" offset="0,20000emu"/>
                <o:lock v:ext="edit" shapetype="f"/>
              </v:shape>
            </w:pict>
          </mc:Fallback>
        </mc:AlternateContent>
      </w:r>
      <w:r w:rsidR="00BE695A">
        <w:rPr>
          <w:rFonts w:ascii="Tahoma" w:eastAsia="Tahoma" w:hAnsi="Tahoma" w:cs="Tahoma"/>
          <w:sz w:val="18"/>
          <w:szCs w:val="18"/>
        </w:rPr>
        <w:t>Ecrire</w:t>
      </w:r>
      <w:r w:rsidR="00863A9A">
        <w:rPr>
          <w:rFonts w:ascii="Tahoma" w:eastAsia="Tahoma" w:hAnsi="Tahoma" w:cs="Tahoma"/>
          <w:sz w:val="18"/>
          <w:szCs w:val="18"/>
        </w:rPr>
        <w:t xml:space="preserve"> </w:t>
      </w:r>
      <w:r w:rsidR="00BE695A">
        <w:rPr>
          <w:rFonts w:ascii="Tahoma" w:eastAsia="Tahoma" w:hAnsi="Tahoma" w:cs="Tahoma"/>
          <w:sz w:val="18"/>
          <w:szCs w:val="18"/>
        </w:rPr>
        <w:t xml:space="preserve">        </w:t>
      </w:r>
      <w:r w:rsidR="00F101FF">
        <w:rPr>
          <w:rFonts w:ascii="Tahoma" w:eastAsia="Tahoma" w:hAnsi="Tahoma" w:cs="Tahoma"/>
          <w:sz w:val="18"/>
          <w:szCs w:val="18"/>
        </w:rPr>
        <w:t xml:space="preserve"> </w:t>
      </w:r>
      <w:r w:rsidR="00863A9A">
        <w:rPr>
          <w:rFonts w:ascii="Tahoma" w:eastAsia="Tahoma" w:hAnsi="Tahoma" w:cs="Tahoma"/>
          <w:sz w:val="18"/>
          <w:szCs w:val="18"/>
        </w:rPr>
        <w:t xml:space="preserve">    </w:t>
      </w:r>
      <w:r w:rsidR="00BE695A" w:rsidRPr="00E00C1A">
        <w:rPr>
          <w:rFonts w:ascii="Tahoma" w:eastAsia="Tahoma" w:hAnsi="Tahoma" w:cs="Tahoma"/>
          <w:sz w:val="18"/>
          <w:szCs w:val="18"/>
        </w:rPr>
        <w:t>Compr</w:t>
      </w:r>
      <w:bookmarkStart w:id="0" w:name="_GoBack"/>
      <w:bookmarkEnd w:id="0"/>
      <w:r w:rsidR="00BE695A" w:rsidRPr="00E00C1A">
        <w:rPr>
          <w:rFonts w:ascii="Tahoma" w:eastAsia="Tahoma" w:hAnsi="Tahoma" w:cs="Tahoma"/>
          <w:sz w:val="18"/>
          <w:szCs w:val="18"/>
        </w:rPr>
        <w:t>endre le fonctionnement de la langue</w:t>
      </w:r>
    </w:p>
    <w:p w14:paraId="1CC22DA2" w14:textId="77777777" w:rsidR="00BE695A" w:rsidRPr="00C1545F" w:rsidRDefault="00863A9A" w:rsidP="00C1545F">
      <w:pPr>
        <w:pStyle w:val="Normal1"/>
        <w:tabs>
          <w:tab w:val="left" w:pos="231"/>
        </w:tabs>
        <w:spacing w:before="9"/>
        <w:rPr>
          <w:rFonts w:ascii="Tahoma" w:hAnsi="Tahoma" w:cs="Tahoma"/>
          <w:sz w:val="18"/>
          <w:szCs w:val="18"/>
        </w:rPr>
      </w:pPr>
      <w:r w:rsidRPr="00C1545F">
        <w:rPr>
          <w:rFonts w:ascii="Tahoma" w:eastAsia="Tahoma" w:hAnsi="Tahoma" w:cs="Tahoma"/>
          <w:sz w:val="18"/>
          <w:szCs w:val="18"/>
          <w:u w:val="single"/>
        </w:rPr>
        <w:t>Autres compétences travaillées :</w:t>
      </w:r>
      <w:r w:rsidRPr="00C1545F">
        <w:rPr>
          <w:rFonts w:ascii="Tahoma" w:eastAsia="Tahoma" w:hAnsi="Tahoma" w:cs="Tahoma"/>
          <w:sz w:val="18"/>
          <w:szCs w:val="18"/>
        </w:rPr>
        <w:t xml:space="preserve"> voir </w:t>
      </w:r>
      <w:r w:rsidR="007160B4" w:rsidRPr="00C1545F">
        <w:rPr>
          <w:rFonts w:ascii="Tahoma" w:eastAsia="Tahoma" w:hAnsi="Tahoma" w:cs="Tahoma"/>
          <w:sz w:val="18"/>
          <w:szCs w:val="18"/>
        </w:rPr>
        <w:t xml:space="preserve">le document socle et histoire-géographie </w:t>
      </w:r>
    </w:p>
    <w:p w14:paraId="605D629C" w14:textId="77777777" w:rsidR="00C1545F" w:rsidRPr="005B6E20" w:rsidRDefault="00C1545F" w:rsidP="00C1545F">
      <w:pPr>
        <w:pStyle w:val="Normal1"/>
        <w:tabs>
          <w:tab w:val="left" w:pos="231"/>
        </w:tabs>
        <w:spacing w:before="9"/>
        <w:rPr>
          <w:rFonts w:ascii="Tahoma" w:hAnsi="Tahoma" w:cs="Tahoma"/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21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DB3E2"/>
        <w:tblLayout w:type="fixed"/>
        <w:tblLook w:val="0000" w:firstRow="0" w:lastRow="0" w:firstColumn="0" w:lastColumn="0" w:noHBand="0" w:noVBand="0"/>
      </w:tblPr>
      <w:tblGrid>
        <w:gridCol w:w="1985"/>
        <w:gridCol w:w="1985"/>
        <w:gridCol w:w="1701"/>
        <w:gridCol w:w="1451"/>
        <w:gridCol w:w="1809"/>
        <w:gridCol w:w="2977"/>
        <w:gridCol w:w="2693"/>
        <w:gridCol w:w="3827"/>
        <w:gridCol w:w="2126"/>
        <w:gridCol w:w="1276"/>
      </w:tblGrid>
      <w:tr w:rsidR="008C4287" w:rsidRPr="00E00C1A" w14:paraId="5A106748" w14:textId="77777777" w:rsidTr="0078494C">
        <w:tc>
          <w:tcPr>
            <w:tcW w:w="1985" w:type="dxa"/>
            <w:shd w:val="clear" w:color="auto" w:fill="548DD4"/>
          </w:tcPr>
          <w:p w14:paraId="799CF4CD" w14:textId="77777777" w:rsidR="000F1190" w:rsidRPr="0078494C" w:rsidRDefault="000F1190" w:rsidP="0078494C">
            <w:pPr>
              <w:pStyle w:val="Normal1"/>
              <w:spacing w:line="250" w:lineRule="auto"/>
              <w:rPr>
                <w:rFonts w:ascii="Tahoma" w:eastAsia="Tahoma" w:hAnsi="Tahoma" w:cs="Tahoma"/>
                <w:b/>
                <w:color w:val="1F497D"/>
                <w:sz w:val="18"/>
                <w:szCs w:val="18"/>
              </w:rPr>
            </w:pPr>
          </w:p>
          <w:p w14:paraId="15685F86" w14:textId="77777777" w:rsidR="006252EE" w:rsidRPr="0078494C" w:rsidRDefault="008501EB" w:rsidP="0078494C">
            <w:pPr>
              <w:pStyle w:val="Normal1"/>
              <w:spacing w:line="250" w:lineRule="auto"/>
              <w:rPr>
                <w:rFonts w:ascii="Tahoma" w:eastAsia="Tahoma" w:hAnsi="Tahoma" w:cs="Tahoma"/>
                <w:b/>
                <w:sz w:val="18"/>
                <w:szCs w:val="18"/>
                <w:u w:val="single"/>
              </w:rPr>
            </w:pPr>
            <w:r w:rsidRPr="0078494C">
              <w:rPr>
                <w:rFonts w:ascii="Tahoma" w:eastAsia="Tahoma" w:hAnsi="Tahoma" w:cs="Tahoma"/>
                <w:b/>
                <w:color w:val="1F497D"/>
                <w:sz w:val="18"/>
                <w:szCs w:val="18"/>
              </w:rPr>
              <w:t>Thèmes et questions traitées</w:t>
            </w:r>
          </w:p>
        </w:tc>
        <w:tc>
          <w:tcPr>
            <w:tcW w:w="1985" w:type="dxa"/>
            <w:shd w:val="clear" w:color="auto" w:fill="548DD4"/>
          </w:tcPr>
          <w:p w14:paraId="602565AE" w14:textId="77777777" w:rsidR="000F1190" w:rsidRPr="0078494C" w:rsidRDefault="000F1190" w:rsidP="0078494C">
            <w:pPr>
              <w:pStyle w:val="Titre1"/>
              <w:spacing w:line="250" w:lineRule="auto"/>
              <w:ind w:left="0"/>
              <w:rPr>
                <w:rFonts w:ascii="Tahoma" w:eastAsia="Tahoma" w:hAnsi="Tahoma" w:cs="Tahoma"/>
                <w:b w:val="0"/>
                <w:sz w:val="18"/>
                <w:szCs w:val="18"/>
              </w:rPr>
            </w:pPr>
          </w:p>
          <w:p w14:paraId="15BAA16D" w14:textId="77777777" w:rsidR="006252EE" w:rsidRPr="0078494C" w:rsidRDefault="006252EE" w:rsidP="0078494C">
            <w:pPr>
              <w:pStyle w:val="Titre1"/>
              <w:spacing w:line="250" w:lineRule="auto"/>
              <w:ind w:left="0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b w:val="0"/>
                <w:sz w:val="18"/>
                <w:szCs w:val="18"/>
              </w:rPr>
              <w:t>Compétence</w:t>
            </w:r>
            <w:r w:rsidR="00CF5CBD" w:rsidRPr="0078494C">
              <w:rPr>
                <w:rFonts w:ascii="Tahoma" w:eastAsia="Tahoma" w:hAnsi="Tahoma" w:cs="Tahoma"/>
                <w:b w:val="0"/>
                <w:sz w:val="18"/>
                <w:szCs w:val="18"/>
              </w:rPr>
              <w:t>(</w:t>
            </w:r>
            <w:r w:rsidRPr="0078494C">
              <w:rPr>
                <w:rFonts w:ascii="Tahoma" w:eastAsia="Tahoma" w:hAnsi="Tahoma" w:cs="Tahoma"/>
                <w:b w:val="0"/>
                <w:sz w:val="18"/>
                <w:szCs w:val="18"/>
              </w:rPr>
              <w:t>s</w:t>
            </w:r>
            <w:r w:rsidR="00CF5CBD" w:rsidRPr="0078494C">
              <w:rPr>
                <w:rFonts w:ascii="Tahoma" w:eastAsia="Tahoma" w:hAnsi="Tahoma" w:cs="Tahoma"/>
                <w:b w:val="0"/>
                <w:sz w:val="18"/>
                <w:szCs w:val="18"/>
              </w:rPr>
              <w:t>)</w:t>
            </w:r>
            <w:r w:rsidRPr="0078494C">
              <w:rPr>
                <w:rFonts w:ascii="Tahoma" w:eastAsia="Tahoma" w:hAnsi="Tahoma" w:cs="Tahoma"/>
                <w:b w:val="0"/>
                <w:sz w:val="18"/>
                <w:szCs w:val="18"/>
              </w:rPr>
              <w:t xml:space="preserve"> travaillée</w:t>
            </w:r>
            <w:r w:rsidR="00CF5CBD" w:rsidRPr="0078494C">
              <w:rPr>
                <w:rFonts w:ascii="Tahoma" w:eastAsia="Tahoma" w:hAnsi="Tahoma" w:cs="Tahoma"/>
                <w:b w:val="0"/>
                <w:sz w:val="18"/>
                <w:szCs w:val="18"/>
              </w:rPr>
              <w:t xml:space="preserve">(s) </w:t>
            </w:r>
            <w:r w:rsidR="006B4698" w:rsidRPr="0078494C">
              <w:rPr>
                <w:rFonts w:ascii="Tahoma" w:eastAsia="Tahoma" w:hAnsi="Tahoma" w:cs="Tahoma"/>
                <w:b w:val="0"/>
                <w:sz w:val="18"/>
                <w:szCs w:val="18"/>
              </w:rPr>
              <w:t>en h</w:t>
            </w:r>
            <w:r w:rsidRPr="0078494C">
              <w:rPr>
                <w:rFonts w:ascii="Tahoma" w:eastAsia="Tahoma" w:hAnsi="Tahoma" w:cs="Tahoma"/>
                <w:b w:val="0"/>
                <w:sz w:val="18"/>
                <w:szCs w:val="18"/>
              </w:rPr>
              <w:t xml:space="preserve">istoire </w:t>
            </w:r>
          </w:p>
        </w:tc>
        <w:tc>
          <w:tcPr>
            <w:tcW w:w="1701" w:type="dxa"/>
            <w:shd w:val="clear" w:color="auto" w:fill="548DD4"/>
          </w:tcPr>
          <w:p w14:paraId="33CF8493" w14:textId="77777777" w:rsidR="000F1190" w:rsidRPr="0078494C" w:rsidRDefault="000F1190" w:rsidP="0078494C">
            <w:pPr>
              <w:pStyle w:val="Normal1"/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3B1DDB29" w14:textId="77777777" w:rsidR="006252EE" w:rsidRPr="0078494C" w:rsidRDefault="006252EE" w:rsidP="0078494C">
            <w:pPr>
              <w:pStyle w:val="Normal1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 xml:space="preserve">Apprentissage(s) </w:t>
            </w:r>
            <w:r w:rsidR="00A978B2" w:rsidRPr="0078494C">
              <w:rPr>
                <w:rFonts w:ascii="Tahoma" w:eastAsia="Tahoma" w:hAnsi="Tahoma" w:cs="Tahoma"/>
                <w:sz w:val="18"/>
                <w:szCs w:val="18"/>
              </w:rPr>
              <w:t xml:space="preserve">spécifiques </w:t>
            </w:r>
            <w:r w:rsidRPr="0078494C">
              <w:rPr>
                <w:rFonts w:ascii="Tahoma" w:eastAsia="Tahoma" w:hAnsi="Tahoma" w:cs="Tahoma"/>
                <w:sz w:val="18"/>
                <w:szCs w:val="18"/>
              </w:rPr>
              <w:t xml:space="preserve">visés en Histoire </w:t>
            </w:r>
          </w:p>
          <w:p w14:paraId="036D92FC" w14:textId="77777777" w:rsidR="006252EE" w:rsidRPr="0078494C" w:rsidRDefault="006252EE" w:rsidP="0078494C">
            <w:pPr>
              <w:pStyle w:val="Normal1"/>
              <w:spacing w:line="250" w:lineRule="auto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i/>
                <w:sz w:val="18"/>
                <w:szCs w:val="18"/>
              </w:rPr>
              <w:t>Des précisions sont notées en italique.</w:t>
            </w:r>
          </w:p>
          <w:p w14:paraId="1DAC6DEB" w14:textId="77777777" w:rsidR="006252EE" w:rsidRPr="0078494C" w:rsidRDefault="006252EE" w:rsidP="0078494C">
            <w:pPr>
              <w:pStyle w:val="Normal1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51" w:type="dxa"/>
            <w:shd w:val="clear" w:color="auto" w:fill="548DD4"/>
          </w:tcPr>
          <w:p w14:paraId="7B0195D4" w14:textId="77777777" w:rsidR="000F1190" w:rsidRPr="0078494C" w:rsidRDefault="000F1190" w:rsidP="0078494C">
            <w:pPr>
              <w:pStyle w:val="Normal1"/>
              <w:ind w:left="-108" w:right="-108"/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06DDCE78" w14:textId="77777777" w:rsidR="006252EE" w:rsidRPr="0078494C" w:rsidRDefault="006252EE" w:rsidP="0078494C">
            <w:pPr>
              <w:pStyle w:val="Normal1"/>
              <w:ind w:left="-108" w:right="-108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>Connaissances fondamentales à maîtriser.</w:t>
            </w:r>
          </w:p>
        </w:tc>
        <w:tc>
          <w:tcPr>
            <w:tcW w:w="1809" w:type="dxa"/>
            <w:shd w:val="clear" w:color="auto" w:fill="548DD4"/>
          </w:tcPr>
          <w:p w14:paraId="06468D2A" w14:textId="77777777" w:rsidR="006252EE" w:rsidRPr="0078494C" w:rsidRDefault="006252EE" w:rsidP="0078494C">
            <w:pPr>
              <w:pStyle w:val="Normal1"/>
              <w:ind w:right="-108"/>
              <w:rPr>
                <w:rFonts w:ascii="Tahoma" w:eastAsia="Tahoma" w:hAnsi="Tahoma" w:cs="Tahoma"/>
                <w:i/>
                <w:color w:val="FF0000"/>
                <w:sz w:val="18"/>
                <w:szCs w:val="18"/>
              </w:rPr>
            </w:pPr>
          </w:p>
          <w:p w14:paraId="5BA2473E" w14:textId="77777777" w:rsidR="006252EE" w:rsidRPr="0078494C" w:rsidRDefault="008501EB" w:rsidP="0078494C">
            <w:pPr>
              <w:pStyle w:val="Normal1"/>
              <w:ind w:right="-108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i/>
                <w:color w:val="FF0000"/>
                <w:sz w:val="18"/>
                <w:szCs w:val="18"/>
              </w:rPr>
              <w:t>P</w:t>
            </w:r>
            <w:r w:rsidR="006252EE" w:rsidRPr="0078494C">
              <w:rPr>
                <w:rFonts w:ascii="Tahoma" w:eastAsia="Tahoma" w:hAnsi="Tahoma" w:cs="Tahoma"/>
                <w:i/>
                <w:color w:val="FF0000"/>
                <w:sz w:val="18"/>
                <w:szCs w:val="18"/>
              </w:rPr>
              <w:t>roblématique</w:t>
            </w:r>
            <w:r w:rsidR="00CF5CBD" w:rsidRPr="0078494C">
              <w:rPr>
                <w:rFonts w:ascii="Tahoma" w:eastAsia="Tahoma" w:hAnsi="Tahoma" w:cs="Tahoma"/>
                <w:i/>
                <w:color w:val="FF0000"/>
                <w:sz w:val="18"/>
                <w:szCs w:val="18"/>
              </w:rPr>
              <w:t>s</w:t>
            </w:r>
            <w:r w:rsidR="006252EE" w:rsidRPr="0078494C">
              <w:rPr>
                <w:rFonts w:ascii="Tahoma" w:eastAsia="Tahoma" w:hAnsi="Tahoma" w:cs="Tahoma"/>
                <w:color w:val="FF0000"/>
                <w:sz w:val="18"/>
                <w:szCs w:val="18"/>
              </w:rPr>
              <w:t xml:space="preserve"> </w:t>
            </w:r>
            <w:r w:rsidR="006252EE" w:rsidRPr="0078494C">
              <w:rPr>
                <w:rFonts w:ascii="Tahoma" w:eastAsia="Tahoma" w:hAnsi="Tahoma" w:cs="Tahoma"/>
                <w:i/>
                <w:color w:val="FF0000"/>
                <w:sz w:val="18"/>
                <w:szCs w:val="18"/>
              </w:rPr>
              <w:t>(ce que l’on cherche à savoir et à comprendre).</w:t>
            </w:r>
          </w:p>
          <w:p w14:paraId="7B93FE32" w14:textId="77777777" w:rsidR="006252EE" w:rsidRPr="0078494C" w:rsidRDefault="006252EE" w:rsidP="0078494C">
            <w:pPr>
              <w:pStyle w:val="Normal1"/>
              <w:ind w:right="-108"/>
              <w:rPr>
                <w:rFonts w:ascii="Tahoma" w:hAnsi="Tahoma" w:cs="Tahoma"/>
                <w:i/>
                <w:color w:val="FF0000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i/>
                <w:color w:val="FF0000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2977" w:type="dxa"/>
            <w:shd w:val="clear" w:color="auto" w:fill="548DD4"/>
          </w:tcPr>
          <w:p w14:paraId="778BBAD9" w14:textId="77777777" w:rsidR="000F1190" w:rsidRPr="0078494C" w:rsidRDefault="000F1190" w:rsidP="0078494C">
            <w:pPr>
              <w:pStyle w:val="Normal1"/>
              <w:ind w:right="-108"/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468C0C3F" w14:textId="77777777" w:rsidR="006252EE" w:rsidRPr="0078494C" w:rsidRDefault="006252EE" w:rsidP="0078494C">
            <w:pPr>
              <w:pStyle w:val="Normal1"/>
              <w:ind w:right="-108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>Repères historiques.</w:t>
            </w:r>
          </w:p>
          <w:p w14:paraId="05BE98A5" w14:textId="77777777" w:rsidR="006252EE" w:rsidRPr="0078494C" w:rsidRDefault="006252EE" w:rsidP="0078494C">
            <w:pPr>
              <w:pStyle w:val="Normal1"/>
              <w:ind w:right="-108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 xml:space="preserve">Faits, évènements, personnages, lieux retenus. </w:t>
            </w:r>
          </w:p>
          <w:p w14:paraId="7BF2978D" w14:textId="77777777" w:rsidR="006252EE" w:rsidRPr="0078494C" w:rsidRDefault="006252EE" w:rsidP="0078494C">
            <w:pPr>
              <w:pStyle w:val="Normal1"/>
              <w:ind w:right="-108"/>
              <w:rPr>
                <w:rFonts w:ascii="Tahoma" w:hAnsi="Tahoma" w:cs="Tahoma"/>
                <w:sz w:val="18"/>
                <w:szCs w:val="18"/>
              </w:rPr>
            </w:pPr>
          </w:p>
          <w:p w14:paraId="24AD0378" w14:textId="77777777" w:rsidR="006252EE" w:rsidRPr="0078494C" w:rsidRDefault="006252EE" w:rsidP="0078494C">
            <w:pPr>
              <w:pStyle w:val="Normal1"/>
              <w:ind w:right="-10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548DD4"/>
          </w:tcPr>
          <w:p w14:paraId="1C6AE731" w14:textId="77777777" w:rsidR="000F1190" w:rsidRPr="0078494C" w:rsidRDefault="000F1190" w:rsidP="0078494C">
            <w:pPr>
              <w:pStyle w:val="Normal1"/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4C33F90C" w14:textId="77777777" w:rsidR="006252EE" w:rsidRPr="0078494C" w:rsidRDefault="006252EE" w:rsidP="0078494C">
            <w:pPr>
              <w:pStyle w:val="Normal1"/>
              <w:rPr>
                <w:rFonts w:ascii="Tahoma" w:hAnsi="Tahoma" w:cs="Tahoma"/>
                <w:i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 xml:space="preserve">Sources étudiées: </w:t>
            </w:r>
            <w:r w:rsidRPr="0078494C">
              <w:rPr>
                <w:rFonts w:ascii="Tahoma" w:eastAsia="Tahoma" w:hAnsi="Tahoma" w:cs="Tahoma"/>
                <w:i/>
                <w:sz w:val="18"/>
                <w:szCs w:val="18"/>
              </w:rPr>
              <w:t>Ressources  locales éventuelles.</w:t>
            </w:r>
          </w:p>
          <w:p w14:paraId="00E62EAF" w14:textId="77777777" w:rsidR="006252EE" w:rsidRPr="0078494C" w:rsidRDefault="006252EE" w:rsidP="0078494C">
            <w:pPr>
              <w:pStyle w:val="Normal1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i/>
                <w:sz w:val="18"/>
                <w:szCs w:val="18"/>
              </w:rPr>
              <w:t>Liens éventuels avec l'HDA.</w:t>
            </w:r>
          </w:p>
        </w:tc>
        <w:tc>
          <w:tcPr>
            <w:tcW w:w="3827" w:type="dxa"/>
            <w:shd w:val="clear" w:color="auto" w:fill="548DD4"/>
          </w:tcPr>
          <w:p w14:paraId="1999A394" w14:textId="77777777" w:rsidR="000F1190" w:rsidRPr="0078494C" w:rsidRDefault="000F1190" w:rsidP="0078494C">
            <w:pPr>
              <w:pStyle w:val="Normal1"/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36251A7E" w14:textId="77777777" w:rsidR="006252EE" w:rsidRPr="0078494C" w:rsidRDefault="006252EE" w:rsidP="0078494C">
            <w:pPr>
              <w:pStyle w:val="Normal1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>Types de récits éventuellement ou types de documents étudiés.</w:t>
            </w:r>
          </w:p>
          <w:p w14:paraId="48761BD1" w14:textId="77777777" w:rsidR="006252EE" w:rsidRPr="0078494C" w:rsidRDefault="006252EE" w:rsidP="0078494C">
            <w:pPr>
              <w:pStyle w:val="Normal1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>Ou exemple d'activité en rapport avec la compétence travaillée.</w:t>
            </w:r>
          </w:p>
        </w:tc>
        <w:tc>
          <w:tcPr>
            <w:tcW w:w="2126" w:type="dxa"/>
            <w:shd w:val="clear" w:color="auto" w:fill="548DD4"/>
          </w:tcPr>
          <w:p w14:paraId="76160062" w14:textId="77777777" w:rsidR="000F1190" w:rsidRPr="0078494C" w:rsidRDefault="000F1190" w:rsidP="0078494C">
            <w:pPr>
              <w:pStyle w:val="Normal1"/>
              <w:spacing w:before="100" w:after="100"/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4519992D" w14:textId="77777777" w:rsidR="006252EE" w:rsidRPr="0078494C" w:rsidRDefault="006252EE" w:rsidP="0078494C">
            <w:pPr>
              <w:pStyle w:val="Normal1"/>
              <w:spacing w:before="100" w:after="100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 xml:space="preserve">Traces </w:t>
            </w:r>
            <w:r w:rsidR="00CF5CBD" w:rsidRPr="0078494C">
              <w:rPr>
                <w:rFonts w:ascii="Tahoma" w:eastAsia="Tahoma" w:hAnsi="Tahoma" w:cs="Tahoma"/>
                <w:sz w:val="18"/>
                <w:szCs w:val="18"/>
              </w:rPr>
              <w:t>élèves</w:t>
            </w:r>
          </w:p>
        </w:tc>
        <w:tc>
          <w:tcPr>
            <w:tcW w:w="1276" w:type="dxa"/>
            <w:shd w:val="clear" w:color="auto" w:fill="548DD4"/>
          </w:tcPr>
          <w:p w14:paraId="02162AA5" w14:textId="77777777" w:rsidR="000F1190" w:rsidRPr="0078494C" w:rsidRDefault="000F1190" w:rsidP="0078494C">
            <w:pPr>
              <w:pStyle w:val="Normal1"/>
              <w:spacing w:before="100" w:after="100"/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276EA082" w14:textId="77777777" w:rsidR="006252EE" w:rsidRPr="0078494C" w:rsidRDefault="00A978B2" w:rsidP="0078494C">
            <w:pPr>
              <w:pStyle w:val="Normal1"/>
              <w:spacing w:before="100" w:after="100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>Liens avec d'autres disciplines</w:t>
            </w:r>
            <w:r w:rsidR="006252EE" w:rsidRPr="0078494C">
              <w:rPr>
                <w:rFonts w:ascii="Tahoma" w:eastAsia="Tahoma" w:hAnsi="Tahoma" w:cs="Tahoma"/>
                <w:sz w:val="18"/>
                <w:szCs w:val="18"/>
              </w:rPr>
              <w:t>.</w:t>
            </w:r>
          </w:p>
        </w:tc>
      </w:tr>
      <w:tr w:rsidR="005B6E20" w:rsidRPr="00E00C1A" w14:paraId="20B360A3" w14:textId="77777777" w:rsidTr="0078494C">
        <w:tc>
          <w:tcPr>
            <w:tcW w:w="21830" w:type="dxa"/>
            <w:gridSpan w:val="10"/>
            <w:shd w:val="clear" w:color="auto" w:fill="8DB3E2"/>
          </w:tcPr>
          <w:p w14:paraId="42570DA6" w14:textId="77777777" w:rsidR="005B6E20" w:rsidRPr="0078494C" w:rsidRDefault="005B6E20" w:rsidP="0078494C">
            <w:pPr>
              <w:pStyle w:val="Normal1"/>
              <w:shd w:val="clear" w:color="auto" w:fill="C6D9F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b/>
                <w:color w:val="1F497D"/>
                <w:sz w:val="18"/>
                <w:szCs w:val="18"/>
              </w:rPr>
              <w:t xml:space="preserve">CM1 </w:t>
            </w:r>
          </w:p>
        </w:tc>
      </w:tr>
      <w:tr w:rsidR="004B6C60" w:rsidRPr="00E00C1A" w14:paraId="6948AEA1" w14:textId="77777777" w:rsidTr="0078494C">
        <w:tc>
          <w:tcPr>
            <w:tcW w:w="1985" w:type="dxa"/>
            <w:shd w:val="clear" w:color="auto" w:fill="8DB3E2"/>
          </w:tcPr>
          <w:p w14:paraId="1C8F240F" w14:textId="77777777" w:rsidR="004B6C60" w:rsidRPr="0078494C" w:rsidRDefault="004B6C60" w:rsidP="0078494C">
            <w:pPr>
              <w:pStyle w:val="Normal1"/>
              <w:shd w:val="clear" w:color="auto" w:fill="C6D9F1"/>
              <w:rPr>
                <w:rFonts w:ascii="Tahoma" w:eastAsia="Tahoma" w:hAnsi="Tahoma" w:cs="Tahoma"/>
                <w:b/>
                <w:color w:val="1F497D"/>
                <w:sz w:val="18"/>
                <w:szCs w:val="18"/>
              </w:rPr>
            </w:pPr>
          </w:p>
          <w:p w14:paraId="3A671AEE" w14:textId="77777777" w:rsidR="004B6C60" w:rsidRPr="0078494C" w:rsidRDefault="004B6C60" w:rsidP="0078494C">
            <w:pPr>
              <w:pStyle w:val="Normal1"/>
              <w:shd w:val="clear" w:color="auto" w:fill="C6D9F1"/>
              <w:rPr>
                <w:rFonts w:ascii="Tahoma" w:eastAsia="Tahoma" w:hAnsi="Tahoma" w:cs="Tahoma"/>
                <w:b/>
                <w:color w:val="1F497D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b/>
                <w:color w:val="1F497D"/>
                <w:sz w:val="18"/>
                <w:szCs w:val="18"/>
              </w:rPr>
              <w:t xml:space="preserve">Thème 1 : Et avant </w:t>
            </w:r>
          </w:p>
          <w:p w14:paraId="2081013E" w14:textId="77777777" w:rsidR="004B6C60" w:rsidRPr="0078494C" w:rsidRDefault="004B6C60" w:rsidP="0078494C">
            <w:pPr>
              <w:pStyle w:val="Normal1"/>
              <w:shd w:val="clear" w:color="auto" w:fill="C6D9F1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b/>
                <w:color w:val="1F497D"/>
                <w:sz w:val="18"/>
                <w:szCs w:val="18"/>
              </w:rPr>
              <w:t>la France ?</w:t>
            </w:r>
          </w:p>
        </w:tc>
        <w:tc>
          <w:tcPr>
            <w:tcW w:w="19845" w:type="dxa"/>
            <w:gridSpan w:val="9"/>
            <w:shd w:val="clear" w:color="auto" w:fill="8DB3E2"/>
          </w:tcPr>
          <w:p w14:paraId="101966C4" w14:textId="77777777" w:rsidR="004B6C60" w:rsidRPr="0078494C" w:rsidRDefault="004B6C60" w:rsidP="0078494C">
            <w:pPr>
              <w:pStyle w:val="Normal1"/>
              <w:shd w:val="clear" w:color="auto" w:fill="C6D9F1"/>
              <w:ind w:right="-108"/>
              <w:jc w:val="center"/>
              <w:rPr>
                <w:rFonts w:ascii="Tahoma" w:eastAsia="Tahoma" w:hAnsi="Tahoma" w:cs="Tahoma"/>
                <w:b/>
                <w:color w:val="1F497D"/>
                <w:sz w:val="18"/>
                <w:szCs w:val="18"/>
              </w:rPr>
            </w:pPr>
          </w:p>
          <w:p w14:paraId="39882C5E" w14:textId="77777777" w:rsidR="004B6C60" w:rsidRPr="0078494C" w:rsidRDefault="004B6C60" w:rsidP="0078494C">
            <w:pPr>
              <w:pStyle w:val="Normal1"/>
              <w:shd w:val="clear" w:color="auto" w:fill="C6D9F1"/>
              <w:ind w:right="-108"/>
              <w:jc w:val="center"/>
              <w:rPr>
                <w:rFonts w:ascii="Tahoma" w:eastAsia="Tahoma" w:hAnsi="Tahoma" w:cs="Tahoma"/>
                <w:b/>
                <w:color w:val="1F497D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b/>
                <w:color w:val="1F497D"/>
                <w:sz w:val="18"/>
                <w:szCs w:val="18"/>
              </w:rPr>
              <w:t>Fil directeur du thème :</w:t>
            </w:r>
          </w:p>
          <w:p w14:paraId="381AF0B5" w14:textId="77777777" w:rsidR="004B6C60" w:rsidRPr="0078494C" w:rsidRDefault="004B6C60" w:rsidP="0078494C">
            <w:pPr>
              <w:pStyle w:val="Normal1"/>
              <w:shd w:val="clear" w:color="auto" w:fill="C6D9F1"/>
              <w:ind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b/>
                <w:color w:val="1F497D"/>
                <w:sz w:val="18"/>
                <w:szCs w:val="18"/>
              </w:rPr>
              <w:t>Temps long de l’histoire de l’Humanité/occupations humaines anciennes/Pluralité des héritages</w:t>
            </w:r>
          </w:p>
          <w:p w14:paraId="7C91326E" w14:textId="77777777" w:rsidR="004B6C60" w:rsidRPr="0078494C" w:rsidRDefault="004B6C60" w:rsidP="0078494C">
            <w:pPr>
              <w:pStyle w:val="Normal1"/>
              <w:shd w:val="clear" w:color="auto" w:fill="C6D9F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0250C" w:rsidRPr="00E00C1A" w14:paraId="0A95BFDA" w14:textId="77777777" w:rsidTr="0078494C">
        <w:tc>
          <w:tcPr>
            <w:tcW w:w="1985" w:type="dxa"/>
            <w:shd w:val="clear" w:color="auto" w:fill="8DB3E2"/>
          </w:tcPr>
          <w:p w14:paraId="24603C51" w14:textId="77777777" w:rsidR="006252EE" w:rsidRPr="0078494C" w:rsidRDefault="006252EE" w:rsidP="0078494C">
            <w:pPr>
              <w:pStyle w:val="Normal1"/>
              <w:shd w:val="clear" w:color="auto" w:fill="C6D9F1"/>
              <w:spacing w:line="250" w:lineRule="auto"/>
              <w:rPr>
                <w:rFonts w:ascii="Tahoma" w:eastAsia="Tahoma" w:hAnsi="Tahoma" w:cs="Tahoma"/>
                <w:i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i/>
                <w:color w:val="1F497D"/>
                <w:sz w:val="18"/>
                <w:szCs w:val="18"/>
              </w:rPr>
              <w:t>Quelles traces d’une occupation ancienne du territoire français ?</w:t>
            </w:r>
          </w:p>
        </w:tc>
        <w:tc>
          <w:tcPr>
            <w:tcW w:w="1985" w:type="dxa"/>
            <w:shd w:val="clear" w:color="auto" w:fill="8DB3E2"/>
          </w:tcPr>
          <w:p w14:paraId="1AF6C37F" w14:textId="77777777" w:rsidR="006252EE" w:rsidRPr="0078494C" w:rsidRDefault="006252EE" w:rsidP="0078494C">
            <w:pPr>
              <w:pStyle w:val="Normal1"/>
              <w:shd w:val="clear" w:color="auto" w:fill="C6D9F1"/>
              <w:spacing w:line="250" w:lineRule="auto"/>
              <w:rPr>
                <w:rFonts w:ascii="Tahoma" w:eastAsia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>Se repérer dans le temps et l’espace.</w:t>
            </w:r>
          </w:p>
          <w:p w14:paraId="07B6B156" w14:textId="77777777" w:rsidR="001764EC" w:rsidRPr="0078494C" w:rsidRDefault="001764EC" w:rsidP="0078494C">
            <w:pPr>
              <w:pStyle w:val="Normal1"/>
              <w:shd w:val="clear" w:color="auto" w:fill="C6D9F1"/>
              <w:spacing w:line="250" w:lineRule="auto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>Comprendre un document.</w:t>
            </w:r>
          </w:p>
        </w:tc>
        <w:tc>
          <w:tcPr>
            <w:tcW w:w="1701" w:type="dxa"/>
            <w:shd w:val="clear" w:color="auto" w:fill="8DB3E2"/>
          </w:tcPr>
          <w:p w14:paraId="06BDEDB0" w14:textId="77777777" w:rsidR="006252EE" w:rsidRPr="0078494C" w:rsidRDefault="006252EE" w:rsidP="0078494C">
            <w:pPr>
              <w:pStyle w:val="Normal1"/>
              <w:shd w:val="clear" w:color="auto" w:fill="C6D9F1"/>
              <w:spacing w:line="250" w:lineRule="auto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>Apprendre à travailler sur des traces concrètes et matérielles.</w:t>
            </w:r>
          </w:p>
        </w:tc>
        <w:tc>
          <w:tcPr>
            <w:tcW w:w="1451" w:type="dxa"/>
            <w:shd w:val="clear" w:color="auto" w:fill="8DB3E2"/>
          </w:tcPr>
          <w:p w14:paraId="3F542A51" w14:textId="77777777" w:rsidR="006252EE" w:rsidRPr="0078494C" w:rsidRDefault="006252EE" w:rsidP="0078494C">
            <w:pPr>
              <w:pStyle w:val="Normal1"/>
              <w:shd w:val="clear" w:color="auto" w:fill="C6D9F1"/>
              <w:ind w:left="-108" w:right="-108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>Préhistoire, histoire, écriture</w:t>
            </w:r>
          </w:p>
        </w:tc>
        <w:tc>
          <w:tcPr>
            <w:tcW w:w="1809" w:type="dxa"/>
            <w:shd w:val="clear" w:color="auto" w:fill="8DB3E2"/>
          </w:tcPr>
          <w:p w14:paraId="1AE833CE" w14:textId="77777777" w:rsidR="006252EE" w:rsidRPr="0078494C" w:rsidRDefault="006252EE" w:rsidP="0078494C">
            <w:pPr>
              <w:pStyle w:val="Normal1"/>
              <w:shd w:val="clear" w:color="auto" w:fill="C6D9F1"/>
              <w:ind w:right="-108"/>
              <w:rPr>
                <w:rFonts w:ascii="Tahoma" w:eastAsia="Tahoma" w:hAnsi="Tahoma" w:cs="Tahoma"/>
                <w:i/>
                <w:color w:val="FF0000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i/>
                <w:color w:val="FF0000"/>
                <w:sz w:val="18"/>
                <w:szCs w:val="18"/>
              </w:rPr>
              <w:t xml:space="preserve">Comment travaillent les spécialistes de la Préhistoire ? </w:t>
            </w:r>
          </w:p>
          <w:p w14:paraId="59181929" w14:textId="77777777" w:rsidR="006252EE" w:rsidRPr="0078494C" w:rsidRDefault="006252EE" w:rsidP="0078494C">
            <w:pPr>
              <w:pStyle w:val="Normal1"/>
              <w:shd w:val="clear" w:color="auto" w:fill="C6D9F1"/>
              <w:ind w:right="-108"/>
              <w:rPr>
                <w:rFonts w:ascii="Tahoma" w:eastAsia="Tahoma" w:hAnsi="Tahoma" w:cs="Tahoma"/>
                <w:i/>
                <w:color w:val="FF0000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i/>
                <w:color w:val="FF0000"/>
                <w:sz w:val="18"/>
                <w:szCs w:val="18"/>
              </w:rPr>
              <w:t>Sur quelles sources se basent les historiens ?</w:t>
            </w:r>
          </w:p>
          <w:p w14:paraId="0C8A23FF" w14:textId="77777777" w:rsidR="006252EE" w:rsidRPr="0078494C" w:rsidRDefault="006252EE" w:rsidP="0078494C">
            <w:pPr>
              <w:pStyle w:val="Normal1"/>
              <w:shd w:val="clear" w:color="auto" w:fill="C6D9F1"/>
              <w:ind w:right="-108"/>
              <w:rPr>
                <w:rFonts w:ascii="Tahoma" w:eastAsia="Tahoma" w:hAnsi="Tahoma" w:cs="Tahoma"/>
                <w:i/>
                <w:color w:val="FF0000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i/>
                <w:color w:val="FF0000"/>
                <w:sz w:val="18"/>
                <w:szCs w:val="18"/>
              </w:rPr>
              <w:t xml:space="preserve">Quand s’achève la Préhistoire ? </w:t>
            </w:r>
          </w:p>
          <w:p w14:paraId="2A93A8E8" w14:textId="77777777" w:rsidR="006252EE" w:rsidRPr="0078494C" w:rsidRDefault="006252EE" w:rsidP="0078494C">
            <w:pPr>
              <w:pStyle w:val="Normal1"/>
              <w:shd w:val="clear" w:color="auto" w:fill="C6D9F1"/>
              <w:ind w:right="-108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8DB3E2"/>
          </w:tcPr>
          <w:p w14:paraId="7DC399C1" w14:textId="77777777" w:rsidR="006252EE" w:rsidRPr="0078494C" w:rsidRDefault="006252EE" w:rsidP="0078494C">
            <w:pPr>
              <w:pStyle w:val="Normal1"/>
              <w:widowControl/>
              <w:shd w:val="clear" w:color="auto" w:fill="C6D9F1"/>
              <w:ind w:right="-108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  <w:u w:val="single"/>
              </w:rPr>
              <w:t>Repères/ Personnages</w:t>
            </w:r>
            <w:r w:rsidRPr="0078494C">
              <w:rPr>
                <w:rFonts w:ascii="Tahoma" w:eastAsia="Tahoma" w:hAnsi="Tahoma" w:cs="Tahoma"/>
                <w:sz w:val="18"/>
                <w:szCs w:val="18"/>
              </w:rPr>
              <w:t xml:space="preserve"> : Homo sapiens </w:t>
            </w:r>
            <w:r w:rsidR="005A13B3" w:rsidRPr="0078494C">
              <w:rPr>
                <w:rFonts w:ascii="Tahoma" w:eastAsia="Tahoma" w:hAnsi="Tahoma" w:cs="Tahoma"/>
                <w:sz w:val="18"/>
                <w:szCs w:val="18"/>
              </w:rPr>
              <w:t xml:space="preserve">il y a </w:t>
            </w:r>
            <w:r w:rsidRPr="0078494C">
              <w:rPr>
                <w:rFonts w:ascii="Tahoma" w:eastAsia="Tahoma" w:hAnsi="Tahoma" w:cs="Tahoma"/>
                <w:sz w:val="18"/>
                <w:szCs w:val="18"/>
              </w:rPr>
              <w:t>200 000 ans environ.).</w:t>
            </w:r>
          </w:p>
          <w:p w14:paraId="53EE7A45" w14:textId="77777777" w:rsidR="006252EE" w:rsidRPr="0078494C" w:rsidRDefault="006252EE" w:rsidP="0078494C">
            <w:pPr>
              <w:pStyle w:val="Normal1"/>
              <w:shd w:val="clear" w:color="auto" w:fill="C6D9F1"/>
              <w:ind w:right="-108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  <w:u w:val="single"/>
              </w:rPr>
              <w:t>Lieux</w:t>
            </w:r>
            <w:r w:rsidRPr="0078494C">
              <w:rPr>
                <w:rFonts w:ascii="Tahoma" w:eastAsia="Tahoma" w:hAnsi="Tahoma" w:cs="Tahoma"/>
                <w:sz w:val="18"/>
                <w:szCs w:val="18"/>
              </w:rPr>
              <w:t>: Lascaux.</w:t>
            </w:r>
          </w:p>
          <w:p w14:paraId="7ED59E53" w14:textId="77777777" w:rsidR="006252EE" w:rsidRPr="0078494C" w:rsidRDefault="006252EE" w:rsidP="0078494C">
            <w:pPr>
              <w:pStyle w:val="Normal1"/>
              <w:shd w:val="clear" w:color="auto" w:fill="C6D9F1"/>
              <w:ind w:right="-108"/>
              <w:rPr>
                <w:rFonts w:ascii="Tahoma" w:hAnsi="Tahoma" w:cs="Tahoma"/>
                <w:sz w:val="18"/>
                <w:szCs w:val="18"/>
              </w:rPr>
            </w:pPr>
          </w:p>
          <w:p w14:paraId="6427E09E" w14:textId="77777777" w:rsidR="006252EE" w:rsidRPr="0078494C" w:rsidRDefault="006252EE" w:rsidP="0078494C">
            <w:pPr>
              <w:pStyle w:val="Normal1"/>
              <w:shd w:val="clear" w:color="auto" w:fill="C6D9F1"/>
              <w:ind w:right="-10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8DB3E2"/>
          </w:tcPr>
          <w:p w14:paraId="68E10103" w14:textId="77777777" w:rsidR="006252EE" w:rsidRPr="0078494C" w:rsidRDefault="006252EE" w:rsidP="0078494C">
            <w:pPr>
              <w:pStyle w:val="Normal1"/>
              <w:shd w:val="clear" w:color="auto" w:fill="C6D9F1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 xml:space="preserve">Ressources locales: </w:t>
            </w:r>
            <w:proofErr w:type="spellStart"/>
            <w:r w:rsidRPr="0078494C">
              <w:rPr>
                <w:rFonts w:ascii="Tahoma" w:eastAsia="Tahoma" w:hAnsi="Tahoma" w:cs="Tahoma"/>
                <w:sz w:val="18"/>
                <w:szCs w:val="18"/>
              </w:rPr>
              <w:t>Chalain</w:t>
            </w:r>
            <w:proofErr w:type="spellEnd"/>
          </w:p>
          <w:p w14:paraId="1AF0B459" w14:textId="77777777" w:rsidR="006252EE" w:rsidRPr="0078494C" w:rsidRDefault="006252EE" w:rsidP="0078494C">
            <w:pPr>
              <w:pStyle w:val="Normal1"/>
              <w:shd w:val="clear" w:color="auto" w:fill="C6D9F1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8494C">
              <w:rPr>
                <w:rFonts w:ascii="Tahoma" w:eastAsia="Tahoma" w:hAnsi="Tahoma" w:cs="Tahoma"/>
                <w:sz w:val="18"/>
                <w:szCs w:val="18"/>
              </w:rPr>
              <w:t>HdA</w:t>
            </w:r>
            <w:proofErr w:type="spellEnd"/>
            <w:r w:rsidRPr="0078494C">
              <w:rPr>
                <w:rFonts w:ascii="Tahoma" w:eastAsia="Tahoma" w:hAnsi="Tahoma" w:cs="Tahoma"/>
                <w:sz w:val="18"/>
                <w:szCs w:val="18"/>
              </w:rPr>
              <w:t> : Apparition de l’Art </w:t>
            </w:r>
            <w:r w:rsidRPr="0078494C">
              <w:rPr>
                <w:rFonts w:ascii="Tahoma" w:eastAsia="Tahoma" w:hAnsi="Tahoma" w:cs="Tahoma"/>
                <w:sz w:val="18"/>
                <w:szCs w:val="18"/>
              </w:rPr>
              <w:br/>
              <w:t>- Art pariétal (peintures rupestres de Lascaux)</w:t>
            </w:r>
            <w:r w:rsidRPr="0078494C">
              <w:rPr>
                <w:rFonts w:ascii="Tahoma" w:eastAsia="Tahoma" w:hAnsi="Tahoma" w:cs="Tahoma"/>
                <w:sz w:val="18"/>
                <w:szCs w:val="18"/>
              </w:rPr>
              <w:br/>
              <w:t>- Architecture préhistorique (un ensemble mégalithique)</w:t>
            </w:r>
          </w:p>
        </w:tc>
        <w:tc>
          <w:tcPr>
            <w:tcW w:w="3827" w:type="dxa"/>
            <w:shd w:val="clear" w:color="auto" w:fill="8DB3E2"/>
          </w:tcPr>
          <w:p w14:paraId="1F436F29" w14:textId="77777777" w:rsidR="006252EE" w:rsidRPr="0078494C" w:rsidRDefault="006252EE" w:rsidP="0078494C">
            <w:pPr>
              <w:pStyle w:val="Normal1"/>
              <w:shd w:val="clear" w:color="auto" w:fill="C6D9F1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>Musée Garret à Vesoul.</w:t>
            </w:r>
          </w:p>
          <w:p w14:paraId="790C2D8A" w14:textId="77777777" w:rsidR="006252EE" w:rsidRPr="0078494C" w:rsidRDefault="006252EE" w:rsidP="0078494C">
            <w:pPr>
              <w:pStyle w:val="Normal1"/>
              <w:shd w:val="clear" w:color="auto" w:fill="C6D9F1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>Musée des Beaux Arts à Besançon. Proposition d'ateliers aux élèves sur l'archéologie.</w:t>
            </w:r>
          </w:p>
          <w:p w14:paraId="633C096E" w14:textId="77777777" w:rsidR="006252EE" w:rsidRPr="0078494C" w:rsidRDefault="006252EE" w:rsidP="0078494C">
            <w:pPr>
              <w:pStyle w:val="Normal1"/>
              <w:shd w:val="clear" w:color="auto" w:fill="C6D9F1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8DB3E2"/>
          </w:tcPr>
          <w:p w14:paraId="1142BC5F" w14:textId="77777777" w:rsidR="006252EE" w:rsidRPr="0078494C" w:rsidRDefault="006252EE" w:rsidP="0078494C">
            <w:pPr>
              <w:pStyle w:val="Normal1"/>
              <w:shd w:val="clear" w:color="auto" w:fill="C6D9F1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>Faire une fiche d'identité sur un objet du passé. Faire figurer une photographie de l'objet, le lieu de découverte et la date.</w:t>
            </w:r>
          </w:p>
        </w:tc>
        <w:tc>
          <w:tcPr>
            <w:tcW w:w="1276" w:type="dxa"/>
            <w:shd w:val="clear" w:color="auto" w:fill="8DB3E2"/>
          </w:tcPr>
          <w:p w14:paraId="48414235" w14:textId="77777777" w:rsidR="006252EE" w:rsidRPr="0078494C" w:rsidRDefault="006252EE" w:rsidP="0078494C">
            <w:pPr>
              <w:pStyle w:val="Normal1"/>
              <w:shd w:val="clear" w:color="auto" w:fill="C6D9F1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0250C" w:rsidRPr="00E00C1A" w14:paraId="37DA40FE" w14:textId="77777777" w:rsidTr="0078494C">
        <w:tc>
          <w:tcPr>
            <w:tcW w:w="1985" w:type="dxa"/>
            <w:shd w:val="clear" w:color="auto" w:fill="8DB3E2"/>
          </w:tcPr>
          <w:p w14:paraId="2DEDC472" w14:textId="77777777" w:rsidR="006252EE" w:rsidRPr="0078494C" w:rsidRDefault="006252EE" w:rsidP="0078494C">
            <w:pPr>
              <w:pStyle w:val="Normal1"/>
              <w:shd w:val="clear" w:color="auto" w:fill="C6D9F1"/>
              <w:spacing w:line="250" w:lineRule="auto"/>
              <w:rPr>
                <w:rFonts w:ascii="Tahoma" w:hAnsi="Tahoma" w:cs="Tahoma"/>
                <w:i/>
                <w:color w:val="1F497D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i/>
                <w:color w:val="1F497D"/>
                <w:sz w:val="18"/>
                <w:szCs w:val="18"/>
              </w:rPr>
              <w:t>Celtes, Gaulois, Grecs et Romains : quels héritages des mondes anciens ?</w:t>
            </w:r>
          </w:p>
          <w:p w14:paraId="15961060" w14:textId="77777777" w:rsidR="006252EE" w:rsidRPr="0078494C" w:rsidRDefault="006252EE" w:rsidP="0078494C">
            <w:pPr>
              <w:pStyle w:val="Normal1"/>
              <w:shd w:val="clear" w:color="auto" w:fill="C6D9F1"/>
              <w:spacing w:line="25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8DB3E2"/>
          </w:tcPr>
          <w:p w14:paraId="38FEE6E0" w14:textId="77777777" w:rsidR="006252EE" w:rsidRPr="0078494C" w:rsidRDefault="006252EE" w:rsidP="0078494C">
            <w:pPr>
              <w:pStyle w:val="Normal1"/>
              <w:shd w:val="clear" w:color="auto" w:fill="C6D9F1"/>
              <w:spacing w:line="250" w:lineRule="auto"/>
              <w:rPr>
                <w:rFonts w:ascii="Tahoma" w:eastAsia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>Se repérer dans le temps et l'espace.</w:t>
            </w:r>
          </w:p>
          <w:p w14:paraId="25EBFB77" w14:textId="77777777" w:rsidR="001764EC" w:rsidRPr="0078494C" w:rsidRDefault="001764EC" w:rsidP="0078494C">
            <w:pPr>
              <w:pStyle w:val="Normal1"/>
              <w:shd w:val="clear" w:color="auto" w:fill="C6D9F1"/>
              <w:spacing w:line="250" w:lineRule="auto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>Comprendre un document.</w:t>
            </w:r>
          </w:p>
          <w:p w14:paraId="691AC0C5" w14:textId="77777777" w:rsidR="006252EE" w:rsidRPr="0078494C" w:rsidRDefault="006252EE" w:rsidP="0078494C">
            <w:pPr>
              <w:pStyle w:val="Normal1"/>
              <w:shd w:val="clear" w:color="auto" w:fill="C6D9F1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8DB3E2"/>
          </w:tcPr>
          <w:p w14:paraId="42623CC7" w14:textId="77777777" w:rsidR="006252EE" w:rsidRPr="0078494C" w:rsidRDefault="006252EE" w:rsidP="0078494C">
            <w:pPr>
              <w:pStyle w:val="Normal1"/>
              <w:shd w:val="clear" w:color="auto" w:fill="C6D9F1"/>
              <w:spacing w:line="250" w:lineRule="auto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>Apprendre à travailler sur des traces concrètes et matérielles.</w:t>
            </w:r>
          </w:p>
          <w:p w14:paraId="4DC277C2" w14:textId="77777777" w:rsidR="006252EE" w:rsidRPr="0078494C" w:rsidRDefault="006252EE" w:rsidP="0078494C">
            <w:pPr>
              <w:pStyle w:val="Normal1"/>
              <w:shd w:val="clear" w:color="auto" w:fill="C6D9F1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51" w:type="dxa"/>
            <w:shd w:val="clear" w:color="auto" w:fill="8DB3E2"/>
          </w:tcPr>
          <w:p w14:paraId="387922AC" w14:textId="77777777" w:rsidR="006252EE" w:rsidRPr="0078494C" w:rsidRDefault="006252EE" w:rsidP="0078494C">
            <w:pPr>
              <w:pStyle w:val="Normal1"/>
              <w:shd w:val="clear" w:color="auto" w:fill="C6D9F1"/>
              <w:ind w:left="-108" w:right="-108"/>
              <w:rPr>
                <w:rFonts w:ascii="Tahoma" w:eastAsia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>Civilisation, celte/gaulois, gallo-romain, César, Vercingétorix</w:t>
            </w:r>
          </w:p>
          <w:p w14:paraId="1A33E81E" w14:textId="77777777" w:rsidR="00D90B2C" w:rsidRPr="0078494C" w:rsidRDefault="00D90B2C" w:rsidP="0078494C">
            <w:pPr>
              <w:pStyle w:val="Normal1"/>
              <w:shd w:val="clear" w:color="auto" w:fill="C6D9F1"/>
              <w:ind w:left="-108" w:right="-108"/>
              <w:rPr>
                <w:rFonts w:ascii="Tahoma" w:eastAsia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>Religion</w:t>
            </w:r>
          </w:p>
          <w:p w14:paraId="545C9340" w14:textId="77777777" w:rsidR="00D90B2C" w:rsidRPr="0078494C" w:rsidRDefault="00D90B2C" w:rsidP="0078494C">
            <w:pPr>
              <w:pStyle w:val="Normal1"/>
              <w:shd w:val="clear" w:color="auto" w:fill="C6D9F1"/>
              <w:ind w:left="-108" w:right="-10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09" w:type="dxa"/>
            <w:shd w:val="clear" w:color="auto" w:fill="8DB3E2"/>
          </w:tcPr>
          <w:p w14:paraId="7E89DB9B" w14:textId="77777777" w:rsidR="006252EE" w:rsidRPr="0078494C" w:rsidRDefault="006252EE" w:rsidP="0078494C">
            <w:pPr>
              <w:pStyle w:val="Normal1"/>
              <w:shd w:val="clear" w:color="auto" w:fill="C6D9F1"/>
              <w:ind w:right="-108"/>
              <w:rPr>
                <w:rFonts w:ascii="Tahoma" w:hAnsi="Tahoma" w:cs="Tahoma"/>
                <w:i/>
                <w:color w:val="FF0000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i/>
                <w:color w:val="FF0000"/>
                <w:sz w:val="18"/>
                <w:szCs w:val="18"/>
              </w:rPr>
              <w:t>Qui sont les Gaulois et qu’est-ce que la gaule celtique au 1</w:t>
            </w:r>
            <w:r w:rsidRPr="0078494C">
              <w:rPr>
                <w:rFonts w:ascii="Tahoma" w:eastAsia="Tahoma" w:hAnsi="Tahoma" w:cs="Tahoma"/>
                <w:i/>
                <w:color w:val="FF0000"/>
                <w:sz w:val="18"/>
                <w:szCs w:val="18"/>
                <w:vertAlign w:val="superscript"/>
              </w:rPr>
              <w:t>er</w:t>
            </w:r>
            <w:r w:rsidRPr="0078494C">
              <w:rPr>
                <w:rFonts w:ascii="Tahoma" w:eastAsia="Tahoma" w:hAnsi="Tahoma" w:cs="Tahoma"/>
                <w:i/>
                <w:color w:val="FF0000"/>
                <w:sz w:val="18"/>
                <w:szCs w:val="18"/>
              </w:rPr>
              <w:t xml:space="preserve"> millénaire?  </w:t>
            </w:r>
            <w:r w:rsidRPr="0078494C">
              <w:rPr>
                <w:rFonts w:ascii="Tahoma" w:eastAsia="Tahoma" w:hAnsi="Tahoma" w:cs="Tahoma"/>
                <w:i/>
                <w:color w:val="FF0000"/>
                <w:sz w:val="18"/>
                <w:szCs w:val="18"/>
              </w:rPr>
              <w:br/>
              <w:t>Quels sont les échanges réciproques entre les grands peuples de l'Antiquité ?</w:t>
            </w:r>
          </w:p>
        </w:tc>
        <w:tc>
          <w:tcPr>
            <w:tcW w:w="2977" w:type="dxa"/>
            <w:shd w:val="clear" w:color="auto" w:fill="8DB3E2"/>
          </w:tcPr>
          <w:p w14:paraId="09BAD5F4" w14:textId="77777777" w:rsidR="006252EE" w:rsidRPr="0078494C" w:rsidRDefault="006252EE" w:rsidP="0078494C">
            <w:pPr>
              <w:pStyle w:val="Normal1"/>
              <w:widowControl/>
              <w:shd w:val="clear" w:color="auto" w:fill="C6D9F1"/>
              <w:ind w:right="-108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  <w:u w:val="single"/>
              </w:rPr>
              <w:t>Repères</w:t>
            </w:r>
            <w:r w:rsidRPr="0078494C">
              <w:rPr>
                <w:rFonts w:ascii="Tahoma" w:eastAsia="Tahoma" w:hAnsi="Tahoma" w:cs="Tahoma"/>
                <w:sz w:val="18"/>
                <w:szCs w:val="18"/>
              </w:rPr>
              <w:t xml:space="preserve"> : Celtes au1er millénaire, conquêtes romaines au Ier siècle avant notre ère.</w:t>
            </w:r>
          </w:p>
          <w:p w14:paraId="5FAEA2DE" w14:textId="77777777" w:rsidR="006252EE" w:rsidRPr="0078494C" w:rsidRDefault="006252EE" w:rsidP="0078494C">
            <w:pPr>
              <w:pStyle w:val="Normal1"/>
              <w:widowControl/>
              <w:shd w:val="clear" w:color="auto" w:fill="C6D9F1"/>
              <w:ind w:right="-108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>52 avant JC Alésia.</w:t>
            </w:r>
          </w:p>
          <w:p w14:paraId="49AB0573" w14:textId="77777777" w:rsidR="006252EE" w:rsidRPr="0078494C" w:rsidRDefault="006252EE" w:rsidP="0078494C">
            <w:pPr>
              <w:pStyle w:val="Normal1"/>
              <w:widowControl/>
              <w:shd w:val="clear" w:color="auto" w:fill="C6D9F1"/>
              <w:ind w:right="-108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  <w:u w:val="single"/>
              </w:rPr>
              <w:t>Personnages</w:t>
            </w:r>
            <w:r w:rsidRPr="0078494C">
              <w:rPr>
                <w:rFonts w:ascii="Tahoma" w:eastAsia="Tahoma" w:hAnsi="Tahoma" w:cs="Tahoma"/>
                <w:sz w:val="18"/>
                <w:szCs w:val="18"/>
              </w:rPr>
              <w:t>: César, Vercingétorix, Grecs, Romains, Celtes.</w:t>
            </w:r>
          </w:p>
          <w:p w14:paraId="40FCEEB5" w14:textId="77777777" w:rsidR="006252EE" w:rsidRPr="0078494C" w:rsidRDefault="006252EE" w:rsidP="0078494C">
            <w:pPr>
              <w:pStyle w:val="Normal1"/>
              <w:shd w:val="clear" w:color="auto" w:fill="C6D9F1"/>
              <w:ind w:right="-108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  <w:u w:val="single"/>
              </w:rPr>
              <w:t>Lieux</w:t>
            </w:r>
            <w:r w:rsidRPr="0078494C">
              <w:rPr>
                <w:rFonts w:ascii="Tahoma" w:eastAsia="Tahoma" w:hAnsi="Tahoma" w:cs="Tahoma"/>
                <w:sz w:val="18"/>
                <w:szCs w:val="18"/>
              </w:rPr>
              <w:t xml:space="preserve">: Alésia, Gaule, </w:t>
            </w:r>
            <w:proofErr w:type="spellStart"/>
            <w:r w:rsidRPr="0078494C">
              <w:rPr>
                <w:rFonts w:ascii="Tahoma" w:eastAsia="Tahoma" w:hAnsi="Tahoma" w:cs="Tahoma"/>
                <w:sz w:val="18"/>
                <w:szCs w:val="18"/>
              </w:rPr>
              <w:t>Avrigney</w:t>
            </w:r>
            <w:proofErr w:type="spellEnd"/>
            <w:r w:rsidRPr="0078494C">
              <w:rPr>
                <w:rFonts w:ascii="Tahoma" w:eastAsia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78494C">
              <w:rPr>
                <w:rFonts w:ascii="Tahoma" w:eastAsia="Tahoma" w:hAnsi="Tahoma" w:cs="Tahoma"/>
                <w:sz w:val="18"/>
                <w:szCs w:val="18"/>
              </w:rPr>
              <w:t>Membrey</w:t>
            </w:r>
            <w:proofErr w:type="spellEnd"/>
            <w:r w:rsidRPr="0078494C">
              <w:rPr>
                <w:rFonts w:ascii="Tahoma" w:eastAsia="Tahoma" w:hAnsi="Tahoma" w:cs="Tahoma"/>
                <w:sz w:val="18"/>
                <w:szCs w:val="18"/>
              </w:rPr>
              <w:t>, Méditerranée.</w:t>
            </w:r>
          </w:p>
        </w:tc>
        <w:tc>
          <w:tcPr>
            <w:tcW w:w="2693" w:type="dxa"/>
            <w:shd w:val="clear" w:color="auto" w:fill="8DB3E2"/>
          </w:tcPr>
          <w:p w14:paraId="425E7F1A" w14:textId="77777777" w:rsidR="006252EE" w:rsidRPr="0078494C" w:rsidRDefault="006252EE" w:rsidP="0078494C">
            <w:pPr>
              <w:pStyle w:val="Normal1"/>
              <w:shd w:val="clear" w:color="auto" w:fill="C6D9F1"/>
              <w:rPr>
                <w:rFonts w:ascii="Tahoma" w:eastAsia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 xml:space="preserve">HDA et ressources locales:  </w:t>
            </w:r>
          </w:p>
          <w:p w14:paraId="3E3EF11F" w14:textId="77777777" w:rsidR="006252EE" w:rsidRPr="0078494C" w:rsidRDefault="006252EE" w:rsidP="0078494C">
            <w:pPr>
              <w:pStyle w:val="Normal1"/>
              <w:shd w:val="clear" w:color="auto" w:fill="C6D9F1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>Le taureau d’</w:t>
            </w:r>
            <w:proofErr w:type="spellStart"/>
            <w:r w:rsidRPr="0078494C">
              <w:rPr>
                <w:rFonts w:ascii="Tahoma" w:eastAsia="Tahoma" w:hAnsi="Tahoma" w:cs="Tahoma"/>
                <w:sz w:val="18"/>
                <w:szCs w:val="18"/>
              </w:rPr>
              <w:t>Avrigney</w:t>
            </w:r>
            <w:proofErr w:type="spellEnd"/>
            <w:r w:rsidRPr="0078494C">
              <w:rPr>
                <w:rFonts w:ascii="Tahoma" w:eastAsia="Tahoma" w:hAnsi="Tahoma" w:cs="Tahoma"/>
                <w:sz w:val="18"/>
                <w:szCs w:val="18"/>
              </w:rPr>
              <w:t> </w:t>
            </w:r>
            <w:proofErr w:type="gramStart"/>
            <w:r w:rsidRPr="0078494C">
              <w:rPr>
                <w:rFonts w:ascii="Tahoma" w:eastAsia="Tahoma" w:hAnsi="Tahoma" w:cs="Tahoma"/>
                <w:sz w:val="18"/>
                <w:szCs w:val="18"/>
              </w:rPr>
              <w:t>:Témoignage</w:t>
            </w:r>
            <w:proofErr w:type="gramEnd"/>
            <w:r w:rsidRPr="0078494C">
              <w:rPr>
                <w:rFonts w:ascii="Tahoma" w:eastAsia="Tahoma" w:hAnsi="Tahoma" w:cs="Tahoma"/>
                <w:sz w:val="18"/>
                <w:szCs w:val="18"/>
              </w:rPr>
              <w:t xml:space="preserve"> particulier de l’art cultuel gallo-romain étude de la statuaire celte.</w:t>
            </w:r>
          </w:p>
          <w:p w14:paraId="0FB50297" w14:textId="77777777" w:rsidR="006252EE" w:rsidRPr="0078494C" w:rsidRDefault="006252EE" w:rsidP="0078494C">
            <w:pPr>
              <w:pStyle w:val="Normal1"/>
              <w:shd w:val="clear" w:color="auto" w:fill="C6D9F1"/>
              <w:rPr>
                <w:rFonts w:ascii="Tahoma" w:hAnsi="Tahoma" w:cs="Tahoma"/>
                <w:sz w:val="18"/>
                <w:szCs w:val="18"/>
              </w:rPr>
            </w:pPr>
          </w:p>
          <w:p w14:paraId="2E31038B" w14:textId="77777777" w:rsidR="006252EE" w:rsidRPr="0078494C" w:rsidRDefault="006252EE" w:rsidP="0078494C">
            <w:pPr>
              <w:pStyle w:val="Normal1"/>
              <w:shd w:val="clear" w:color="auto" w:fill="C6D9F1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 xml:space="preserve">Etude d’une villa gallo -romaine d’après les rapports de fouilles (villa de </w:t>
            </w:r>
            <w:proofErr w:type="spellStart"/>
            <w:r w:rsidRPr="0078494C">
              <w:rPr>
                <w:rFonts w:ascii="Tahoma" w:eastAsia="Tahoma" w:hAnsi="Tahoma" w:cs="Tahoma"/>
                <w:sz w:val="18"/>
                <w:szCs w:val="18"/>
              </w:rPr>
              <w:t>Membrey</w:t>
            </w:r>
            <w:proofErr w:type="spellEnd"/>
            <w:r w:rsidRPr="0078494C">
              <w:rPr>
                <w:rFonts w:ascii="Tahoma" w:eastAsia="Tahoma" w:hAnsi="Tahoma" w:cs="Tahoma"/>
                <w:sz w:val="18"/>
                <w:szCs w:val="18"/>
              </w:rPr>
              <w:t xml:space="preserve"> dossier pédagogique).</w:t>
            </w:r>
          </w:p>
        </w:tc>
        <w:tc>
          <w:tcPr>
            <w:tcW w:w="3827" w:type="dxa"/>
            <w:shd w:val="clear" w:color="auto" w:fill="8DB3E2"/>
          </w:tcPr>
          <w:p w14:paraId="2961B72D" w14:textId="77777777" w:rsidR="006252EE" w:rsidRPr="0078494C" w:rsidRDefault="006252EE" w:rsidP="0078494C">
            <w:pPr>
              <w:pStyle w:val="Normal1"/>
              <w:shd w:val="clear" w:color="auto" w:fill="C6D9F1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>Travail par groupes en se basant sur des documents issus de l'archéologie.</w:t>
            </w:r>
          </w:p>
          <w:p w14:paraId="24BCFE5C" w14:textId="77777777" w:rsidR="006252EE" w:rsidRPr="0078494C" w:rsidRDefault="006252EE" w:rsidP="0078494C">
            <w:pPr>
              <w:pStyle w:val="Normal1"/>
              <w:shd w:val="clear" w:color="auto" w:fill="C6D9F1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>Chaque document montre une des influences réciproque.</w:t>
            </w:r>
          </w:p>
          <w:p w14:paraId="0176CE11" w14:textId="77777777" w:rsidR="006252EE" w:rsidRPr="0078494C" w:rsidRDefault="006252EE" w:rsidP="0078494C">
            <w:pPr>
              <w:pStyle w:val="Normal1"/>
              <w:shd w:val="clear" w:color="auto" w:fill="C6D9F1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>- Monnaie gauloise à Rome.</w:t>
            </w:r>
          </w:p>
          <w:p w14:paraId="45CC0FF5" w14:textId="77777777" w:rsidR="006252EE" w:rsidRPr="0078494C" w:rsidRDefault="006252EE" w:rsidP="0078494C">
            <w:pPr>
              <w:pStyle w:val="Normal1"/>
              <w:shd w:val="clear" w:color="auto" w:fill="C6D9F1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>- Alphabet grec dans le Sud de la Gaule.</w:t>
            </w:r>
          </w:p>
          <w:p w14:paraId="408D032C" w14:textId="77777777" w:rsidR="006252EE" w:rsidRPr="0078494C" w:rsidRDefault="006252EE" w:rsidP="0078494C">
            <w:pPr>
              <w:pStyle w:val="Normal1"/>
              <w:shd w:val="clear" w:color="auto" w:fill="C6D9F1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>- Vase de Vix d'inspiration grecque.</w:t>
            </w:r>
          </w:p>
          <w:p w14:paraId="7CBF73C4" w14:textId="77777777" w:rsidR="006252EE" w:rsidRPr="0078494C" w:rsidRDefault="006252EE" w:rsidP="0078494C">
            <w:pPr>
              <w:pStyle w:val="Normal1"/>
              <w:shd w:val="clear" w:color="auto" w:fill="C6D9F1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>- Monuments d'inspiration romains en Gaule (Besançon, Mandeure)</w:t>
            </w:r>
          </w:p>
          <w:p w14:paraId="57C91CAA" w14:textId="77777777" w:rsidR="006252EE" w:rsidRPr="0078494C" w:rsidRDefault="006252EE" w:rsidP="0078494C">
            <w:pPr>
              <w:pStyle w:val="Normal1"/>
              <w:shd w:val="clear" w:color="auto" w:fill="C6D9F1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>- Tessons d'amphores gauloises à Rome.</w:t>
            </w:r>
          </w:p>
          <w:p w14:paraId="595D8657" w14:textId="77777777" w:rsidR="006252EE" w:rsidRPr="0078494C" w:rsidRDefault="006252EE" w:rsidP="0078494C">
            <w:pPr>
              <w:pStyle w:val="Normal1"/>
              <w:shd w:val="clear" w:color="auto" w:fill="C6D9F1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>- Arènes, aqueducs, forum, amphithéâtres encore présents aujourd'hui.</w:t>
            </w:r>
          </w:p>
        </w:tc>
        <w:tc>
          <w:tcPr>
            <w:tcW w:w="2126" w:type="dxa"/>
            <w:shd w:val="clear" w:color="auto" w:fill="8DB3E2"/>
          </w:tcPr>
          <w:p w14:paraId="73F7969D" w14:textId="77777777" w:rsidR="006252EE" w:rsidRPr="0078494C" w:rsidRDefault="006252EE" w:rsidP="0078494C">
            <w:pPr>
              <w:pStyle w:val="Normal1"/>
              <w:shd w:val="clear" w:color="auto" w:fill="C6D9F1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>Replacer sur une carte les objets d'études sous forme de vignette afin de donner comme repère le monde grec, romain et gaulois.</w:t>
            </w:r>
          </w:p>
          <w:p w14:paraId="7C59EB29" w14:textId="77777777" w:rsidR="006252EE" w:rsidRPr="0078494C" w:rsidRDefault="006252EE" w:rsidP="0078494C">
            <w:pPr>
              <w:pStyle w:val="Normal1"/>
              <w:shd w:val="clear" w:color="auto" w:fill="C6D9F1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>Chaque vignette est l'occasion de réaliser un petit texte en guise de commentaire.</w:t>
            </w:r>
          </w:p>
          <w:p w14:paraId="209F73EA" w14:textId="77777777" w:rsidR="006252EE" w:rsidRPr="0078494C" w:rsidRDefault="006252EE" w:rsidP="0078494C">
            <w:pPr>
              <w:pStyle w:val="Normal1"/>
              <w:shd w:val="clear" w:color="auto" w:fill="C6D9F1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>Faire aussi figurer les dates sur une frise.</w:t>
            </w:r>
          </w:p>
        </w:tc>
        <w:tc>
          <w:tcPr>
            <w:tcW w:w="1276" w:type="dxa"/>
            <w:shd w:val="clear" w:color="auto" w:fill="8DB3E2"/>
          </w:tcPr>
          <w:p w14:paraId="202EA0C4" w14:textId="77777777" w:rsidR="006252EE" w:rsidRPr="0078494C" w:rsidRDefault="006252EE" w:rsidP="0078494C">
            <w:pPr>
              <w:pStyle w:val="Normal1"/>
              <w:shd w:val="clear" w:color="auto" w:fill="C6D9F1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0250C" w:rsidRPr="00E00C1A" w14:paraId="2E08EA8E" w14:textId="77777777" w:rsidTr="0078494C">
        <w:tc>
          <w:tcPr>
            <w:tcW w:w="1985" w:type="dxa"/>
            <w:shd w:val="clear" w:color="auto" w:fill="8DB3E2"/>
          </w:tcPr>
          <w:p w14:paraId="4AFC162E" w14:textId="77777777" w:rsidR="006252EE" w:rsidRPr="0078494C" w:rsidRDefault="006252EE" w:rsidP="0078494C">
            <w:pPr>
              <w:pStyle w:val="Normal1"/>
              <w:shd w:val="clear" w:color="auto" w:fill="C6D9F1"/>
              <w:spacing w:line="250" w:lineRule="auto"/>
              <w:rPr>
                <w:rFonts w:ascii="Tahoma" w:hAnsi="Tahoma" w:cs="Tahoma"/>
                <w:i/>
                <w:color w:val="1F497D"/>
                <w:sz w:val="18"/>
                <w:szCs w:val="18"/>
              </w:rPr>
            </w:pPr>
            <w:r w:rsidRPr="0078494C">
              <w:rPr>
                <w:rFonts w:ascii="Tahoma" w:hAnsi="Tahoma" w:cs="Tahoma"/>
                <w:i/>
                <w:color w:val="1F497D"/>
                <w:sz w:val="18"/>
                <w:szCs w:val="18"/>
              </w:rPr>
              <w:t>Les grands mouvements de déplacements de population (IV</w:t>
            </w:r>
            <w:r w:rsidRPr="0078494C">
              <w:rPr>
                <w:rFonts w:ascii="Tahoma" w:hAnsi="Tahoma" w:cs="Tahoma"/>
                <w:i/>
                <w:color w:val="1F497D"/>
                <w:sz w:val="18"/>
                <w:szCs w:val="18"/>
                <w:vertAlign w:val="superscript"/>
              </w:rPr>
              <w:t>e</w:t>
            </w:r>
            <w:r w:rsidRPr="0078494C">
              <w:rPr>
                <w:rFonts w:ascii="Tahoma" w:hAnsi="Tahoma" w:cs="Tahoma"/>
                <w:i/>
                <w:color w:val="1F497D"/>
                <w:sz w:val="18"/>
                <w:szCs w:val="18"/>
              </w:rPr>
              <w:t>- X</w:t>
            </w:r>
            <w:r w:rsidRPr="0078494C">
              <w:rPr>
                <w:rFonts w:ascii="Tahoma" w:hAnsi="Tahoma" w:cs="Tahoma"/>
                <w:i/>
                <w:color w:val="1F497D"/>
                <w:sz w:val="18"/>
                <w:szCs w:val="18"/>
                <w:vertAlign w:val="superscript"/>
              </w:rPr>
              <w:t xml:space="preserve">e </w:t>
            </w:r>
            <w:r w:rsidRPr="0078494C">
              <w:rPr>
                <w:rFonts w:ascii="Tahoma" w:hAnsi="Tahoma" w:cs="Tahoma"/>
                <w:i/>
                <w:color w:val="1F497D"/>
                <w:sz w:val="18"/>
                <w:szCs w:val="18"/>
              </w:rPr>
              <w:t>siècle</w:t>
            </w:r>
          </w:p>
        </w:tc>
        <w:tc>
          <w:tcPr>
            <w:tcW w:w="1985" w:type="dxa"/>
            <w:shd w:val="clear" w:color="auto" w:fill="8DB3E2"/>
          </w:tcPr>
          <w:p w14:paraId="43EBCE9C" w14:textId="77777777" w:rsidR="006252EE" w:rsidRPr="0078494C" w:rsidRDefault="006252EE" w:rsidP="0078494C">
            <w:pPr>
              <w:pStyle w:val="Titre1"/>
              <w:shd w:val="clear" w:color="auto" w:fill="C6D9F1"/>
              <w:tabs>
                <w:tab w:val="left" w:pos="0"/>
              </w:tabs>
              <w:spacing w:before="7" w:line="25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b w:val="0"/>
                <w:sz w:val="18"/>
                <w:szCs w:val="18"/>
              </w:rPr>
              <w:t>Se repérer dans le temps et dans l'espace.</w:t>
            </w:r>
          </w:p>
          <w:p w14:paraId="4861FFBA" w14:textId="77777777" w:rsidR="006252EE" w:rsidRPr="0078494C" w:rsidRDefault="006252EE" w:rsidP="0078494C">
            <w:pPr>
              <w:pStyle w:val="Normal1"/>
              <w:shd w:val="clear" w:color="auto" w:fill="C6D9F1"/>
              <w:tabs>
                <w:tab w:val="left" w:pos="0"/>
              </w:tabs>
              <w:spacing w:line="250" w:lineRule="auto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>Pratiquer différents langages en histoire.</w:t>
            </w:r>
          </w:p>
        </w:tc>
        <w:tc>
          <w:tcPr>
            <w:tcW w:w="1701" w:type="dxa"/>
            <w:shd w:val="clear" w:color="auto" w:fill="8DB3E2"/>
          </w:tcPr>
          <w:p w14:paraId="729C603A" w14:textId="77777777" w:rsidR="006252EE" w:rsidRPr="0078494C" w:rsidRDefault="006252EE" w:rsidP="0078494C">
            <w:pPr>
              <w:pStyle w:val="Normal1"/>
              <w:shd w:val="clear" w:color="auto" w:fill="C6D9F1"/>
              <w:tabs>
                <w:tab w:val="left" w:pos="0"/>
              </w:tabs>
              <w:spacing w:before="7" w:line="250" w:lineRule="auto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>Savoir lire une carte thématique.</w:t>
            </w:r>
          </w:p>
          <w:p w14:paraId="74249338" w14:textId="77777777" w:rsidR="006252EE" w:rsidRPr="0078494C" w:rsidRDefault="006252EE" w:rsidP="0078494C">
            <w:pPr>
              <w:pStyle w:val="Normal1"/>
              <w:shd w:val="clear" w:color="auto" w:fill="C6D9F1"/>
              <w:tabs>
                <w:tab w:val="left" w:pos="0"/>
              </w:tabs>
              <w:spacing w:line="250" w:lineRule="auto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>Pratiquer différents langages en histoire: lecture de cartes.</w:t>
            </w:r>
          </w:p>
          <w:p w14:paraId="3A30B8D1" w14:textId="77777777" w:rsidR="006252EE" w:rsidRPr="0078494C" w:rsidRDefault="006252EE" w:rsidP="0078494C">
            <w:pPr>
              <w:pStyle w:val="Normal1"/>
              <w:shd w:val="clear" w:color="auto" w:fill="C6D9F1"/>
              <w:tabs>
                <w:tab w:val="left" w:pos="0"/>
              </w:tabs>
              <w:rPr>
                <w:rFonts w:ascii="Tahoma" w:eastAsia="Tahoma" w:hAnsi="Tahoma" w:cs="Tahoma"/>
                <w:i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i/>
                <w:sz w:val="18"/>
                <w:szCs w:val="18"/>
              </w:rPr>
              <w:t>Utiliser des cartes analogiques et numériques</w:t>
            </w:r>
          </w:p>
        </w:tc>
        <w:tc>
          <w:tcPr>
            <w:tcW w:w="1451" w:type="dxa"/>
            <w:shd w:val="clear" w:color="auto" w:fill="8DB3E2"/>
          </w:tcPr>
          <w:p w14:paraId="7A2EEBEF" w14:textId="77777777" w:rsidR="006252EE" w:rsidRPr="0078494C" w:rsidRDefault="006252EE" w:rsidP="0078494C">
            <w:pPr>
              <w:pStyle w:val="Normal1"/>
              <w:shd w:val="clear" w:color="auto" w:fill="C6D9F1"/>
              <w:ind w:left="-108" w:right="-108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>Francs, migrations, invasions.</w:t>
            </w:r>
          </w:p>
        </w:tc>
        <w:tc>
          <w:tcPr>
            <w:tcW w:w="1809" w:type="dxa"/>
            <w:shd w:val="clear" w:color="auto" w:fill="8DB3E2"/>
          </w:tcPr>
          <w:p w14:paraId="751E30FF" w14:textId="77777777" w:rsidR="006252EE" w:rsidRPr="0078494C" w:rsidRDefault="006252EE" w:rsidP="0078494C">
            <w:pPr>
              <w:pStyle w:val="Normal1"/>
              <w:shd w:val="clear" w:color="auto" w:fill="C6D9F1"/>
              <w:ind w:right="-108"/>
              <w:rPr>
                <w:rFonts w:ascii="Tahoma" w:hAnsi="Tahoma" w:cs="Tahoma"/>
                <w:i/>
                <w:color w:val="FF0000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i/>
                <w:color w:val="FF0000"/>
                <w:sz w:val="18"/>
                <w:szCs w:val="18"/>
              </w:rPr>
              <w:t>Comment les peuples venu</w:t>
            </w:r>
            <w:r w:rsidR="00D90B2C" w:rsidRPr="0078494C">
              <w:rPr>
                <w:rFonts w:ascii="Tahoma" w:eastAsia="Tahoma" w:hAnsi="Tahoma" w:cs="Tahoma"/>
                <w:i/>
                <w:color w:val="FF0000"/>
                <w:sz w:val="18"/>
                <w:szCs w:val="18"/>
              </w:rPr>
              <w:t>s de l'Est de l'Europe se s’intègrent</w:t>
            </w:r>
            <w:r w:rsidRPr="0078494C">
              <w:rPr>
                <w:rFonts w:ascii="Tahoma" w:eastAsia="Tahoma" w:hAnsi="Tahoma" w:cs="Tahoma"/>
                <w:i/>
                <w:color w:val="FF0000"/>
                <w:sz w:val="18"/>
                <w:szCs w:val="18"/>
              </w:rPr>
              <w:t xml:space="preserve">-ils </w:t>
            </w:r>
            <w:r w:rsidR="00D90B2C" w:rsidRPr="0078494C">
              <w:rPr>
                <w:rFonts w:ascii="Tahoma" w:eastAsia="Tahoma" w:hAnsi="Tahoma" w:cs="Tahoma"/>
                <w:i/>
                <w:color w:val="FF0000"/>
                <w:sz w:val="18"/>
                <w:szCs w:val="18"/>
              </w:rPr>
              <w:t xml:space="preserve">à l’empire romain </w:t>
            </w:r>
            <w:r w:rsidRPr="0078494C">
              <w:rPr>
                <w:rFonts w:ascii="Tahoma" w:eastAsia="Tahoma" w:hAnsi="Tahoma" w:cs="Tahoma"/>
                <w:i/>
                <w:color w:val="FF0000"/>
                <w:sz w:val="18"/>
                <w:szCs w:val="18"/>
              </w:rPr>
              <w:t>?</w:t>
            </w:r>
          </w:p>
        </w:tc>
        <w:tc>
          <w:tcPr>
            <w:tcW w:w="2977" w:type="dxa"/>
            <w:shd w:val="clear" w:color="auto" w:fill="8DB3E2"/>
          </w:tcPr>
          <w:p w14:paraId="224AAC89" w14:textId="77777777" w:rsidR="006252EE" w:rsidRPr="0078494C" w:rsidRDefault="006252EE" w:rsidP="0078494C">
            <w:pPr>
              <w:pStyle w:val="Normal1"/>
              <w:widowControl/>
              <w:shd w:val="clear" w:color="auto" w:fill="C6D9F1"/>
              <w:ind w:right="-108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  <w:u w:val="single"/>
              </w:rPr>
              <w:t>Repères</w:t>
            </w:r>
            <w:r w:rsidRPr="0078494C">
              <w:rPr>
                <w:rFonts w:ascii="Tahoma" w:eastAsia="Tahoma" w:hAnsi="Tahoma" w:cs="Tahoma"/>
                <w:sz w:val="18"/>
                <w:szCs w:val="18"/>
              </w:rPr>
              <w:t xml:space="preserve"> : IV-Ve siècle, vagues d'invasions des peuples germaniques.</w:t>
            </w:r>
          </w:p>
          <w:p w14:paraId="25C9CE07" w14:textId="77777777" w:rsidR="006252EE" w:rsidRPr="0078494C" w:rsidRDefault="006252EE" w:rsidP="0078494C">
            <w:pPr>
              <w:pStyle w:val="Normal1"/>
              <w:widowControl/>
              <w:shd w:val="clear" w:color="auto" w:fill="C6D9F1"/>
              <w:ind w:right="-108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  <w:u w:val="single"/>
              </w:rPr>
              <w:t>Personnages</w:t>
            </w:r>
            <w:r w:rsidRPr="0078494C">
              <w:rPr>
                <w:rFonts w:ascii="Tahoma" w:eastAsia="Tahoma" w:hAnsi="Tahoma" w:cs="Tahoma"/>
                <w:sz w:val="18"/>
                <w:szCs w:val="18"/>
              </w:rPr>
              <w:t>: Francs, Burgondes, Vandales, Huns.</w:t>
            </w:r>
          </w:p>
          <w:p w14:paraId="49F1963E" w14:textId="77777777" w:rsidR="006252EE" w:rsidRPr="0078494C" w:rsidRDefault="006252EE" w:rsidP="0078494C">
            <w:pPr>
              <w:pStyle w:val="Normal1"/>
              <w:shd w:val="clear" w:color="auto" w:fill="C6D9F1"/>
              <w:ind w:right="-108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  <w:u w:val="single"/>
              </w:rPr>
              <w:t>Lieux</w:t>
            </w:r>
            <w:r w:rsidRPr="0078494C">
              <w:rPr>
                <w:rFonts w:ascii="Tahoma" w:eastAsia="Tahoma" w:hAnsi="Tahoma" w:cs="Tahoma"/>
                <w:sz w:val="18"/>
                <w:szCs w:val="18"/>
              </w:rPr>
              <w:t>: Europe centrale et orientale, empire romain.</w:t>
            </w:r>
          </w:p>
        </w:tc>
        <w:tc>
          <w:tcPr>
            <w:tcW w:w="2693" w:type="dxa"/>
            <w:shd w:val="clear" w:color="auto" w:fill="8DB3E2"/>
          </w:tcPr>
          <w:p w14:paraId="541DAF19" w14:textId="77777777" w:rsidR="006252EE" w:rsidRPr="0078494C" w:rsidRDefault="006252EE" w:rsidP="0078494C">
            <w:pPr>
              <w:pStyle w:val="Normal1"/>
              <w:shd w:val="clear" w:color="auto" w:fill="C6D9F1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>Ressources en ligne: http://education.francetv.fr/matiere/moyen-age/cm1/infographie/le-moyen-age-carte-interactive</w:t>
            </w:r>
          </w:p>
          <w:p w14:paraId="11D3457A" w14:textId="77777777" w:rsidR="006252EE" w:rsidRPr="0078494C" w:rsidRDefault="006252EE" w:rsidP="0078494C">
            <w:pPr>
              <w:pStyle w:val="Normal1"/>
              <w:shd w:val="clear" w:color="auto" w:fill="C6D9F1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8DB3E2"/>
          </w:tcPr>
          <w:p w14:paraId="711D024E" w14:textId="77777777" w:rsidR="006252EE" w:rsidRPr="0078494C" w:rsidRDefault="006252EE" w:rsidP="0078494C">
            <w:pPr>
              <w:pStyle w:val="Normal1"/>
              <w:shd w:val="clear" w:color="auto" w:fill="C6D9F1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>Avec la carte interactive, faire un travail de description pour montrer l'origine des peuples où vont-ils et où s'installent-ils.</w:t>
            </w:r>
          </w:p>
          <w:p w14:paraId="00EE51E4" w14:textId="77777777" w:rsidR="006252EE" w:rsidRPr="0078494C" w:rsidRDefault="006252EE" w:rsidP="0078494C">
            <w:pPr>
              <w:pStyle w:val="Normal1"/>
              <w:shd w:val="clear" w:color="auto" w:fill="C6D9F1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 xml:space="preserve">Pour qu'elles raisons viennent-ils en Europe de l'Ouest? </w:t>
            </w:r>
          </w:p>
          <w:p w14:paraId="51C84C81" w14:textId="77777777" w:rsidR="006252EE" w:rsidRPr="0078494C" w:rsidRDefault="006252EE" w:rsidP="0078494C">
            <w:pPr>
              <w:pStyle w:val="Normal1"/>
              <w:shd w:val="clear" w:color="auto" w:fill="C6D9F1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>Comment se passe la conquête?</w:t>
            </w:r>
          </w:p>
          <w:p w14:paraId="0C2BBEF1" w14:textId="77777777" w:rsidR="006252EE" w:rsidRPr="0078494C" w:rsidRDefault="006252EE" w:rsidP="0078494C">
            <w:pPr>
              <w:pStyle w:val="Normal1"/>
              <w:shd w:val="clear" w:color="auto" w:fill="C6D9F1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8DB3E2"/>
          </w:tcPr>
          <w:p w14:paraId="0548ECD6" w14:textId="77777777" w:rsidR="006252EE" w:rsidRPr="0078494C" w:rsidRDefault="006252EE" w:rsidP="0078494C">
            <w:pPr>
              <w:pStyle w:val="Normal1"/>
              <w:shd w:val="clear" w:color="auto" w:fill="C6D9F1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>Réalisation d'un schéma heuristique reprenant les principaux éléments du questionnement de la carte interactive.</w:t>
            </w:r>
          </w:p>
        </w:tc>
        <w:tc>
          <w:tcPr>
            <w:tcW w:w="1276" w:type="dxa"/>
            <w:shd w:val="clear" w:color="auto" w:fill="8DB3E2"/>
          </w:tcPr>
          <w:p w14:paraId="59B27394" w14:textId="77777777" w:rsidR="006252EE" w:rsidRPr="0078494C" w:rsidRDefault="006252EE" w:rsidP="0078494C">
            <w:pPr>
              <w:pStyle w:val="Normal1"/>
              <w:shd w:val="clear" w:color="auto" w:fill="C6D9F1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0250C" w:rsidRPr="00E00C1A" w14:paraId="47E8A1C2" w14:textId="77777777" w:rsidTr="0078494C">
        <w:tc>
          <w:tcPr>
            <w:tcW w:w="1985" w:type="dxa"/>
            <w:shd w:val="clear" w:color="auto" w:fill="8DB3E2"/>
          </w:tcPr>
          <w:p w14:paraId="271B11BE" w14:textId="77777777" w:rsidR="006252EE" w:rsidRPr="0078494C" w:rsidRDefault="006252EE" w:rsidP="0078494C">
            <w:pPr>
              <w:pStyle w:val="Normal1"/>
              <w:shd w:val="clear" w:color="auto" w:fill="C6D9F1"/>
              <w:rPr>
                <w:rFonts w:ascii="Tahoma" w:hAnsi="Tahoma" w:cs="Tahoma"/>
                <w:i/>
                <w:color w:val="1F497D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i/>
                <w:color w:val="1F497D"/>
                <w:sz w:val="18"/>
                <w:szCs w:val="18"/>
              </w:rPr>
              <w:t>Clovis et Charlemagne, Mérovingiens et Carolingiens dans la continuité de l’empire romain.</w:t>
            </w:r>
          </w:p>
        </w:tc>
        <w:tc>
          <w:tcPr>
            <w:tcW w:w="1985" w:type="dxa"/>
            <w:shd w:val="clear" w:color="auto" w:fill="8DB3E2"/>
          </w:tcPr>
          <w:p w14:paraId="54847CCA" w14:textId="77777777" w:rsidR="006252EE" w:rsidRPr="0078494C" w:rsidRDefault="006252EE" w:rsidP="0078494C">
            <w:pPr>
              <w:pStyle w:val="Normal1"/>
              <w:shd w:val="clear" w:color="auto" w:fill="C6D9F1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>Pratiquer différents langages en histoire</w:t>
            </w:r>
          </w:p>
        </w:tc>
        <w:tc>
          <w:tcPr>
            <w:tcW w:w="1701" w:type="dxa"/>
            <w:shd w:val="clear" w:color="auto" w:fill="8DB3E2"/>
          </w:tcPr>
          <w:p w14:paraId="79B43842" w14:textId="77777777" w:rsidR="006252EE" w:rsidRPr="0078494C" w:rsidRDefault="006252EE" w:rsidP="0078494C">
            <w:pPr>
              <w:pStyle w:val="Normal1"/>
              <w:shd w:val="clear" w:color="auto" w:fill="C6D9F1"/>
              <w:spacing w:before="7" w:line="250" w:lineRule="auto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>Reconnaître un récit en histoire.</w:t>
            </w:r>
          </w:p>
          <w:p w14:paraId="11DF24E1" w14:textId="77777777" w:rsidR="006252EE" w:rsidRPr="0078494C" w:rsidRDefault="006252EE" w:rsidP="0078494C">
            <w:pPr>
              <w:pStyle w:val="Normal1"/>
              <w:shd w:val="clear" w:color="auto" w:fill="C6D9F1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i/>
                <w:sz w:val="18"/>
                <w:szCs w:val="18"/>
              </w:rPr>
              <w:t>Placer un récit dans le temps et voir s'il est contemporain ou pas.</w:t>
            </w:r>
          </w:p>
        </w:tc>
        <w:tc>
          <w:tcPr>
            <w:tcW w:w="1451" w:type="dxa"/>
            <w:shd w:val="clear" w:color="auto" w:fill="8DB3E2"/>
          </w:tcPr>
          <w:p w14:paraId="38968A9B" w14:textId="77777777" w:rsidR="006252EE" w:rsidRPr="0078494C" w:rsidRDefault="006252EE" w:rsidP="0078494C">
            <w:pPr>
              <w:pStyle w:val="Normal1"/>
              <w:shd w:val="clear" w:color="auto" w:fill="C6D9F1"/>
              <w:ind w:left="-108" w:right="-108"/>
              <w:rPr>
                <w:rFonts w:ascii="Tahoma" w:eastAsia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>Dynastie, empire christianisme</w:t>
            </w:r>
          </w:p>
          <w:p w14:paraId="02501F00" w14:textId="77777777" w:rsidR="0090250C" w:rsidRPr="0078494C" w:rsidRDefault="0090250C" w:rsidP="0078494C">
            <w:pPr>
              <w:pStyle w:val="Normal1"/>
              <w:shd w:val="clear" w:color="auto" w:fill="C6D9F1"/>
              <w:ind w:left="-108" w:right="-108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>monothéisme</w:t>
            </w:r>
          </w:p>
        </w:tc>
        <w:tc>
          <w:tcPr>
            <w:tcW w:w="1809" w:type="dxa"/>
            <w:shd w:val="clear" w:color="auto" w:fill="8DB3E2"/>
          </w:tcPr>
          <w:p w14:paraId="56C1E970" w14:textId="77777777" w:rsidR="006252EE" w:rsidRPr="0078494C" w:rsidRDefault="006252EE" w:rsidP="0078494C">
            <w:pPr>
              <w:pStyle w:val="Normal1"/>
              <w:shd w:val="clear" w:color="auto" w:fill="C6D9F1"/>
              <w:ind w:right="-108"/>
              <w:rPr>
                <w:rFonts w:ascii="Tahoma" w:eastAsia="Tahoma" w:hAnsi="Tahoma" w:cs="Tahoma"/>
                <w:i/>
                <w:color w:val="FF0000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i/>
                <w:color w:val="FF0000"/>
                <w:sz w:val="18"/>
                <w:szCs w:val="18"/>
              </w:rPr>
              <w:t>Comment l'empire romain chrétien perdure-t-il à travers les siècles</w:t>
            </w:r>
            <w:r w:rsidR="00D90B2C" w:rsidRPr="0078494C">
              <w:rPr>
                <w:rFonts w:ascii="Tahoma" w:eastAsia="Tahoma" w:hAnsi="Tahoma" w:cs="Tahoma"/>
                <w:i/>
                <w:color w:val="FF0000"/>
                <w:sz w:val="18"/>
                <w:szCs w:val="18"/>
              </w:rPr>
              <w:t xml:space="preserve"> </w:t>
            </w:r>
            <w:r w:rsidRPr="0078494C">
              <w:rPr>
                <w:rFonts w:ascii="Tahoma" w:eastAsia="Tahoma" w:hAnsi="Tahoma" w:cs="Tahoma"/>
                <w:i/>
                <w:color w:val="FF0000"/>
                <w:sz w:val="18"/>
                <w:szCs w:val="18"/>
              </w:rPr>
              <w:t>?</w:t>
            </w:r>
          </w:p>
          <w:p w14:paraId="68254E7F" w14:textId="77777777" w:rsidR="00D90B2C" w:rsidRPr="0078494C" w:rsidRDefault="006D69B5" w:rsidP="0078494C">
            <w:pPr>
              <w:pStyle w:val="Normal1"/>
              <w:shd w:val="clear" w:color="auto" w:fill="C6D9F1"/>
              <w:ind w:right="-108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i/>
                <w:color w:val="FF0000"/>
                <w:sz w:val="18"/>
                <w:szCs w:val="18"/>
              </w:rPr>
              <w:t>Pour</w:t>
            </w:r>
            <w:r w:rsidR="00D90B2C" w:rsidRPr="0078494C">
              <w:rPr>
                <w:rFonts w:ascii="Tahoma" w:eastAsia="Tahoma" w:hAnsi="Tahoma" w:cs="Tahoma"/>
                <w:i/>
                <w:color w:val="FF0000"/>
                <w:sz w:val="18"/>
                <w:szCs w:val="18"/>
              </w:rPr>
              <w:t>quoi Clovis et Charlemagne sont-ils des personnages importants de l’histoire de la France et de l’Europe</w:t>
            </w:r>
            <w:r w:rsidRPr="0078494C">
              <w:rPr>
                <w:rFonts w:ascii="Tahoma" w:eastAsia="Tahoma" w:hAnsi="Tahoma" w:cs="Tahoma"/>
                <w:i/>
                <w:color w:val="FF0000"/>
                <w:sz w:val="18"/>
                <w:szCs w:val="18"/>
              </w:rPr>
              <w:t> ?</w:t>
            </w:r>
          </w:p>
        </w:tc>
        <w:tc>
          <w:tcPr>
            <w:tcW w:w="2977" w:type="dxa"/>
            <w:shd w:val="clear" w:color="auto" w:fill="8DB3E2"/>
          </w:tcPr>
          <w:p w14:paraId="7A4142B0" w14:textId="77777777" w:rsidR="006252EE" w:rsidRPr="0078494C" w:rsidRDefault="006252EE" w:rsidP="0078494C">
            <w:pPr>
              <w:pStyle w:val="Normal1"/>
              <w:widowControl/>
              <w:shd w:val="clear" w:color="auto" w:fill="C6D9F1"/>
              <w:ind w:right="-108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  <w:u w:val="single"/>
              </w:rPr>
              <w:t>Repères</w:t>
            </w:r>
            <w:r w:rsidRPr="0078494C">
              <w:rPr>
                <w:rFonts w:ascii="Tahoma" w:eastAsia="Tahoma" w:hAnsi="Tahoma" w:cs="Tahoma"/>
                <w:sz w:val="18"/>
                <w:szCs w:val="18"/>
              </w:rPr>
              <w:t xml:space="preserve"> : Vers 496: baptême de Clovis. 800</w:t>
            </w:r>
            <w:r w:rsidR="0090250C" w:rsidRPr="0078494C">
              <w:rPr>
                <w:rFonts w:ascii="Tahoma" w:eastAsia="Tahoma" w:hAnsi="Tahoma" w:cs="Tahoma"/>
                <w:sz w:val="18"/>
                <w:szCs w:val="18"/>
              </w:rPr>
              <w:t xml:space="preserve"> : </w:t>
            </w:r>
            <w:r w:rsidRPr="0078494C">
              <w:rPr>
                <w:rFonts w:ascii="Tahoma" w:eastAsia="Tahoma" w:hAnsi="Tahoma" w:cs="Tahoma"/>
                <w:sz w:val="18"/>
                <w:szCs w:val="18"/>
              </w:rPr>
              <w:t>couronnement de Charlemagne.</w:t>
            </w:r>
          </w:p>
          <w:p w14:paraId="34A85100" w14:textId="77777777" w:rsidR="006252EE" w:rsidRPr="0078494C" w:rsidRDefault="006252EE" w:rsidP="0078494C">
            <w:pPr>
              <w:pStyle w:val="Normal1"/>
              <w:widowControl/>
              <w:shd w:val="clear" w:color="auto" w:fill="C6D9F1"/>
              <w:ind w:right="-108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  <w:u w:val="single"/>
              </w:rPr>
              <w:t>Personnages</w:t>
            </w:r>
            <w:r w:rsidR="00B61E2F" w:rsidRPr="0078494C">
              <w:rPr>
                <w:rFonts w:ascii="Tahoma" w:eastAsia="Tahoma" w:hAnsi="Tahoma" w:cs="Tahoma"/>
                <w:sz w:val="18"/>
                <w:szCs w:val="18"/>
              </w:rPr>
              <w:t xml:space="preserve">: </w:t>
            </w:r>
            <w:r w:rsidRPr="0078494C">
              <w:rPr>
                <w:rFonts w:ascii="Tahoma" w:eastAsia="Tahoma" w:hAnsi="Tahoma" w:cs="Tahoma"/>
                <w:sz w:val="18"/>
                <w:szCs w:val="18"/>
              </w:rPr>
              <w:t>Clovis, Charlemagne, Eginhard, Grégoire de Tours. Mérovingiens, Carolingiens.</w:t>
            </w:r>
          </w:p>
          <w:p w14:paraId="3838389A" w14:textId="77777777" w:rsidR="006252EE" w:rsidRPr="0078494C" w:rsidRDefault="006252EE" w:rsidP="0078494C">
            <w:pPr>
              <w:pStyle w:val="Normal1"/>
              <w:shd w:val="clear" w:color="auto" w:fill="C6D9F1"/>
              <w:ind w:right="-108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  <w:u w:val="single"/>
              </w:rPr>
              <w:t>Lieux</w:t>
            </w:r>
            <w:r w:rsidRPr="0078494C">
              <w:rPr>
                <w:rFonts w:ascii="Tahoma" w:eastAsia="Tahoma" w:hAnsi="Tahoma" w:cs="Tahoma"/>
                <w:sz w:val="18"/>
                <w:szCs w:val="18"/>
              </w:rPr>
              <w:t>: Royaume Franc</w:t>
            </w:r>
            <w:r w:rsidR="00B61E2F" w:rsidRPr="0078494C">
              <w:rPr>
                <w:rFonts w:ascii="Tahoma" w:eastAsia="Tahoma" w:hAnsi="Tahoma" w:cs="Tahoma"/>
                <w:sz w:val="18"/>
                <w:szCs w:val="18"/>
              </w:rPr>
              <w:t xml:space="preserve"> (entre 481 et 511)</w:t>
            </w:r>
            <w:r w:rsidRPr="0078494C">
              <w:rPr>
                <w:rFonts w:ascii="Tahoma" w:eastAsia="Tahoma" w:hAnsi="Tahoma" w:cs="Tahoma"/>
                <w:sz w:val="18"/>
                <w:szCs w:val="18"/>
              </w:rPr>
              <w:t>, empire de Charlemagne.</w:t>
            </w:r>
          </w:p>
        </w:tc>
        <w:tc>
          <w:tcPr>
            <w:tcW w:w="2693" w:type="dxa"/>
            <w:shd w:val="clear" w:color="auto" w:fill="8DB3E2"/>
          </w:tcPr>
          <w:p w14:paraId="5FE05059" w14:textId="77777777" w:rsidR="006252EE" w:rsidRPr="0078494C" w:rsidRDefault="006252EE" w:rsidP="0078494C">
            <w:pPr>
              <w:pStyle w:val="Normal1"/>
              <w:shd w:val="clear" w:color="auto" w:fill="C6D9F1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>Pour étudier le baptême de Clovis: (sources écrites, selon Grégoire de Tours, archéologie, iconographie).</w:t>
            </w:r>
          </w:p>
          <w:p w14:paraId="3B774F75" w14:textId="77777777" w:rsidR="006252EE" w:rsidRPr="0078494C" w:rsidRDefault="006252EE" w:rsidP="0078494C">
            <w:pPr>
              <w:pStyle w:val="Normal1"/>
              <w:shd w:val="clear" w:color="auto" w:fill="C6D9F1"/>
              <w:rPr>
                <w:rFonts w:ascii="Tahoma" w:hAnsi="Tahoma" w:cs="Tahoma"/>
                <w:sz w:val="18"/>
                <w:szCs w:val="18"/>
              </w:rPr>
            </w:pPr>
          </w:p>
          <w:p w14:paraId="6B300F45" w14:textId="77777777" w:rsidR="006252EE" w:rsidRPr="0078494C" w:rsidRDefault="006252EE" w:rsidP="0078494C">
            <w:pPr>
              <w:pStyle w:val="Normal1"/>
              <w:shd w:val="clear" w:color="auto" w:fill="C6D9F1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>Pour Charlemagne: sources d'Eginhard à croiser avec l'archéologie et l'iconographie.</w:t>
            </w:r>
          </w:p>
          <w:p w14:paraId="2DC6CD1E" w14:textId="77777777" w:rsidR="006252EE" w:rsidRPr="0078494C" w:rsidRDefault="006252EE" w:rsidP="0078494C">
            <w:pPr>
              <w:pStyle w:val="Normal1"/>
              <w:shd w:val="clear" w:color="auto" w:fill="C6D9F1"/>
              <w:rPr>
                <w:rFonts w:ascii="Tahoma" w:hAnsi="Tahoma" w:cs="Tahoma"/>
                <w:sz w:val="18"/>
                <w:szCs w:val="18"/>
              </w:rPr>
            </w:pPr>
          </w:p>
          <w:p w14:paraId="3EB7C5E6" w14:textId="77777777" w:rsidR="005B6E20" w:rsidRPr="0078494C" w:rsidRDefault="006252EE" w:rsidP="0078494C">
            <w:pPr>
              <w:pStyle w:val="Normal1"/>
              <w:shd w:val="clear" w:color="auto" w:fill="C6D9F1"/>
              <w:rPr>
                <w:rFonts w:ascii="Tahoma" w:eastAsia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>Dans les deux cas montrer la continuité avec l'</w:t>
            </w:r>
            <w:r w:rsidR="00B61E2F" w:rsidRPr="0078494C">
              <w:rPr>
                <w:rFonts w:ascii="Tahoma" w:eastAsia="Tahoma" w:hAnsi="Tahoma" w:cs="Tahoma"/>
                <w:sz w:val="18"/>
                <w:szCs w:val="18"/>
              </w:rPr>
              <w:t>empire romain: religion, empire</w:t>
            </w:r>
            <w:r w:rsidR="0090250C" w:rsidRPr="0078494C">
              <w:rPr>
                <w:rFonts w:ascii="Tahoma" w:eastAsia="Tahoma" w:hAnsi="Tahoma" w:cs="Tahoma"/>
                <w:sz w:val="18"/>
                <w:szCs w:val="18"/>
              </w:rPr>
              <w:t>.</w:t>
            </w:r>
          </w:p>
        </w:tc>
        <w:tc>
          <w:tcPr>
            <w:tcW w:w="3827" w:type="dxa"/>
            <w:shd w:val="clear" w:color="auto" w:fill="8DB3E2"/>
          </w:tcPr>
          <w:p w14:paraId="2B2FE5C4" w14:textId="77777777" w:rsidR="006252EE" w:rsidRPr="0078494C" w:rsidRDefault="006252EE" w:rsidP="0078494C">
            <w:pPr>
              <w:pStyle w:val="Normal1"/>
              <w:shd w:val="clear" w:color="auto" w:fill="C6D9F1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>Croiser et tirer des informations de documents différents. Voir que les sources sont souvent postérieures à l’événement et elles témoignent déjà d’une interprétation qui s’apparente au mythe.</w:t>
            </w:r>
          </w:p>
          <w:p w14:paraId="678E688B" w14:textId="77777777" w:rsidR="006252EE" w:rsidRPr="0078494C" w:rsidRDefault="006252EE" w:rsidP="0078494C">
            <w:pPr>
              <w:pStyle w:val="Normal1"/>
              <w:shd w:val="clear" w:color="auto" w:fill="C6D9F1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8DB3E2"/>
          </w:tcPr>
          <w:p w14:paraId="5D4D7C41" w14:textId="77777777" w:rsidR="006252EE" w:rsidRPr="0078494C" w:rsidRDefault="006252EE" w:rsidP="0078494C">
            <w:pPr>
              <w:pStyle w:val="Normal1"/>
              <w:shd w:val="clear" w:color="auto" w:fill="C6D9F1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>Compétence rédiger en histoire, en faisant des biographies des deux personnages, en insistant sur les éléments de continuité avec l'empire romain.</w:t>
            </w:r>
          </w:p>
        </w:tc>
        <w:tc>
          <w:tcPr>
            <w:tcW w:w="1276" w:type="dxa"/>
            <w:shd w:val="clear" w:color="auto" w:fill="8DB3E2"/>
          </w:tcPr>
          <w:p w14:paraId="00A4A8B4" w14:textId="77777777" w:rsidR="006252EE" w:rsidRPr="0078494C" w:rsidRDefault="006252EE" w:rsidP="0078494C">
            <w:pPr>
              <w:pStyle w:val="Normal1"/>
              <w:shd w:val="clear" w:color="auto" w:fill="C6D9F1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B6C60" w:rsidRPr="00E00C1A" w14:paraId="62E0995B" w14:textId="77777777" w:rsidTr="0078494C">
        <w:tc>
          <w:tcPr>
            <w:tcW w:w="1985" w:type="dxa"/>
            <w:shd w:val="clear" w:color="auto" w:fill="8DB3E2"/>
          </w:tcPr>
          <w:p w14:paraId="42927B4D" w14:textId="77777777" w:rsidR="004B6C60" w:rsidRPr="0078494C" w:rsidRDefault="004B6C60" w:rsidP="0078494C">
            <w:pPr>
              <w:pStyle w:val="Normal1"/>
              <w:shd w:val="clear" w:color="auto" w:fill="C6D9F1"/>
              <w:rPr>
                <w:rFonts w:ascii="Tahoma" w:eastAsia="Tahoma" w:hAnsi="Tahoma" w:cs="Tahoma"/>
                <w:b/>
                <w:color w:val="1F497D"/>
                <w:sz w:val="18"/>
                <w:szCs w:val="18"/>
              </w:rPr>
            </w:pPr>
          </w:p>
          <w:p w14:paraId="08910687" w14:textId="77777777" w:rsidR="004B6C60" w:rsidRPr="0078494C" w:rsidRDefault="004B6C60" w:rsidP="0078494C">
            <w:pPr>
              <w:pStyle w:val="Normal1"/>
              <w:shd w:val="clear" w:color="auto" w:fill="C6D9F1"/>
              <w:rPr>
                <w:rFonts w:ascii="Tahoma" w:eastAsia="Tahoma" w:hAnsi="Tahoma" w:cs="Tahoma"/>
                <w:b/>
                <w:color w:val="1F497D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b/>
                <w:color w:val="1F497D"/>
                <w:sz w:val="18"/>
                <w:szCs w:val="18"/>
              </w:rPr>
              <w:t>Thème 2 :</w:t>
            </w:r>
          </w:p>
          <w:p w14:paraId="3EB41C72" w14:textId="77777777" w:rsidR="004B6C60" w:rsidRPr="0078494C" w:rsidRDefault="004B6C60" w:rsidP="0078494C">
            <w:pPr>
              <w:pStyle w:val="Normal1"/>
              <w:shd w:val="clear" w:color="auto" w:fill="C6D9F1"/>
              <w:rPr>
                <w:rFonts w:ascii="Tahoma" w:eastAsia="Tahoma" w:hAnsi="Tahoma" w:cs="Tahoma"/>
                <w:b/>
                <w:color w:val="1F497D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b/>
                <w:color w:val="1F497D"/>
                <w:sz w:val="18"/>
                <w:szCs w:val="18"/>
              </w:rPr>
              <w:t>Le temps des rois.</w:t>
            </w:r>
          </w:p>
          <w:p w14:paraId="1EB40C1F" w14:textId="77777777" w:rsidR="004B6C60" w:rsidRPr="0078494C" w:rsidRDefault="004B6C60" w:rsidP="0078494C">
            <w:pPr>
              <w:pStyle w:val="Normal1"/>
              <w:shd w:val="clear" w:color="auto" w:fill="C6D9F1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5" w:type="dxa"/>
            <w:gridSpan w:val="9"/>
            <w:shd w:val="clear" w:color="auto" w:fill="8DB3E2"/>
          </w:tcPr>
          <w:p w14:paraId="7C41B868" w14:textId="77777777" w:rsidR="004B6C60" w:rsidRPr="0078494C" w:rsidRDefault="004B6C60" w:rsidP="0078494C">
            <w:pPr>
              <w:pStyle w:val="Normal1"/>
              <w:shd w:val="clear" w:color="auto" w:fill="C6D9F1"/>
              <w:ind w:right="-108"/>
              <w:jc w:val="center"/>
              <w:rPr>
                <w:rFonts w:ascii="Tahoma" w:eastAsia="Tahoma" w:hAnsi="Tahoma" w:cs="Tahoma"/>
                <w:b/>
                <w:color w:val="1F497D"/>
                <w:sz w:val="18"/>
                <w:szCs w:val="18"/>
              </w:rPr>
            </w:pPr>
          </w:p>
          <w:p w14:paraId="004C6200" w14:textId="77777777" w:rsidR="004B6C60" w:rsidRPr="0078494C" w:rsidRDefault="004B6C60" w:rsidP="0078494C">
            <w:pPr>
              <w:pStyle w:val="Normal1"/>
              <w:shd w:val="clear" w:color="auto" w:fill="C6D9F1"/>
              <w:ind w:right="-108"/>
              <w:jc w:val="center"/>
              <w:rPr>
                <w:rFonts w:ascii="Tahoma" w:eastAsia="Tahoma" w:hAnsi="Tahoma" w:cs="Tahoma"/>
                <w:b/>
                <w:color w:val="1F497D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b/>
                <w:color w:val="1F497D"/>
                <w:sz w:val="18"/>
                <w:szCs w:val="18"/>
              </w:rPr>
              <w:t>Fil directeur du thème :</w:t>
            </w:r>
          </w:p>
          <w:p w14:paraId="0D5842FD" w14:textId="77777777" w:rsidR="004B6C60" w:rsidRPr="0078494C" w:rsidRDefault="004B6C60" w:rsidP="0078494C">
            <w:pPr>
              <w:pStyle w:val="Normal1"/>
              <w:shd w:val="clear" w:color="auto" w:fill="C6D9F1"/>
              <w:ind w:right="-108"/>
              <w:jc w:val="center"/>
              <w:rPr>
                <w:rFonts w:ascii="Tahoma" w:eastAsia="Tahoma" w:hAnsi="Tahoma" w:cs="Tahoma"/>
                <w:b/>
                <w:color w:val="1F497D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b/>
                <w:color w:val="1F497D"/>
                <w:sz w:val="18"/>
                <w:szCs w:val="18"/>
              </w:rPr>
              <w:t>Renforcement du pouvoir royal/construction du royaume de France et de sa puissance à travers quelques personnages-clés de son histoire</w:t>
            </w:r>
          </w:p>
          <w:p w14:paraId="0E0EA51A" w14:textId="77777777" w:rsidR="004B6C60" w:rsidRPr="0078494C" w:rsidRDefault="004B6C60" w:rsidP="0078494C">
            <w:pPr>
              <w:pStyle w:val="Normal1"/>
              <w:shd w:val="clear" w:color="auto" w:fill="C6D9F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0250C" w:rsidRPr="00E00C1A" w14:paraId="2886D6F5" w14:textId="77777777" w:rsidTr="0078494C">
        <w:tc>
          <w:tcPr>
            <w:tcW w:w="1985" w:type="dxa"/>
            <w:shd w:val="clear" w:color="auto" w:fill="8DB3E2"/>
          </w:tcPr>
          <w:p w14:paraId="5D6819C3" w14:textId="77777777" w:rsidR="006252EE" w:rsidRPr="0078494C" w:rsidRDefault="006252EE" w:rsidP="0078494C">
            <w:pPr>
              <w:pStyle w:val="Normal1"/>
              <w:shd w:val="clear" w:color="auto" w:fill="C6D9F1"/>
              <w:spacing w:before="7"/>
              <w:rPr>
                <w:rFonts w:ascii="Tahoma" w:eastAsia="Tahoma" w:hAnsi="Tahoma" w:cs="Tahoma"/>
                <w:i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i/>
                <w:color w:val="1F497D"/>
                <w:sz w:val="18"/>
                <w:szCs w:val="18"/>
              </w:rPr>
              <w:t>Louis IX, le « roi chrétien » au XIIIe siècle</w:t>
            </w:r>
          </w:p>
        </w:tc>
        <w:tc>
          <w:tcPr>
            <w:tcW w:w="1985" w:type="dxa"/>
            <w:shd w:val="clear" w:color="auto" w:fill="8DB3E2"/>
          </w:tcPr>
          <w:p w14:paraId="7DB148A5" w14:textId="77777777" w:rsidR="006252EE" w:rsidRPr="0078494C" w:rsidRDefault="006252EE" w:rsidP="0078494C">
            <w:pPr>
              <w:pStyle w:val="Normal1"/>
              <w:shd w:val="clear" w:color="auto" w:fill="C6D9F1"/>
              <w:spacing w:before="7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>Comprendre un document.</w:t>
            </w:r>
          </w:p>
        </w:tc>
        <w:tc>
          <w:tcPr>
            <w:tcW w:w="1701" w:type="dxa"/>
            <w:shd w:val="clear" w:color="auto" w:fill="8DB3E2"/>
          </w:tcPr>
          <w:p w14:paraId="153CD6FB" w14:textId="77777777" w:rsidR="006252EE" w:rsidRPr="0078494C" w:rsidRDefault="006252EE" w:rsidP="0078494C">
            <w:pPr>
              <w:pStyle w:val="Normal1"/>
              <w:shd w:val="clear" w:color="auto" w:fill="C6D9F1"/>
              <w:spacing w:before="7" w:line="250" w:lineRule="auto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>Comprendre le sens général d'un document.</w:t>
            </w:r>
          </w:p>
          <w:p w14:paraId="5A102A88" w14:textId="77777777" w:rsidR="006252EE" w:rsidRPr="0078494C" w:rsidRDefault="006252EE" w:rsidP="0078494C">
            <w:pPr>
              <w:pStyle w:val="Normal1"/>
              <w:shd w:val="clear" w:color="auto" w:fill="C6D9F1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i/>
                <w:sz w:val="18"/>
                <w:szCs w:val="18"/>
              </w:rPr>
              <w:t>Identifier la nature de la source, la replacer dans le temps, trouver son auteur</w:t>
            </w:r>
          </w:p>
        </w:tc>
        <w:tc>
          <w:tcPr>
            <w:tcW w:w="1451" w:type="dxa"/>
            <w:shd w:val="clear" w:color="auto" w:fill="8DB3E2"/>
          </w:tcPr>
          <w:p w14:paraId="393C8AF5" w14:textId="77777777" w:rsidR="00E2637F" w:rsidRPr="0078494C" w:rsidRDefault="006252EE" w:rsidP="0078494C">
            <w:pPr>
              <w:pStyle w:val="Normal1"/>
              <w:shd w:val="clear" w:color="auto" w:fill="C6D9F1"/>
              <w:ind w:left="-108" w:right="-108"/>
              <w:rPr>
                <w:rFonts w:ascii="Tahoma" w:eastAsia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 xml:space="preserve">Saint Louis, </w:t>
            </w:r>
            <w:r w:rsidR="00E2637F" w:rsidRPr="0078494C">
              <w:rPr>
                <w:rFonts w:ascii="Tahoma" w:eastAsia="Tahoma" w:hAnsi="Tahoma" w:cs="Tahoma"/>
                <w:sz w:val="18"/>
                <w:szCs w:val="18"/>
              </w:rPr>
              <w:t>roi «Très Chrétien »</w:t>
            </w:r>
          </w:p>
          <w:p w14:paraId="62ABB3E4" w14:textId="77777777" w:rsidR="006252EE" w:rsidRPr="0078494C" w:rsidRDefault="006252EE" w:rsidP="0078494C">
            <w:pPr>
              <w:pStyle w:val="Normal1"/>
              <w:shd w:val="clear" w:color="auto" w:fill="C6D9F1"/>
              <w:ind w:left="-108" w:right="-108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>royaume de France, croisades.</w:t>
            </w:r>
          </w:p>
        </w:tc>
        <w:tc>
          <w:tcPr>
            <w:tcW w:w="1809" w:type="dxa"/>
            <w:shd w:val="clear" w:color="auto" w:fill="8DB3E2"/>
          </w:tcPr>
          <w:p w14:paraId="70211854" w14:textId="77777777" w:rsidR="006252EE" w:rsidRPr="0078494C" w:rsidRDefault="006252EE" w:rsidP="0078494C">
            <w:pPr>
              <w:pStyle w:val="Normal1"/>
              <w:shd w:val="clear" w:color="auto" w:fill="C6D9F1"/>
              <w:ind w:right="-108"/>
              <w:rPr>
                <w:rFonts w:ascii="Tahoma" w:hAnsi="Tahoma" w:cs="Tahoma"/>
                <w:i/>
                <w:color w:val="FF0000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i/>
                <w:color w:val="FF0000"/>
                <w:sz w:val="18"/>
                <w:szCs w:val="18"/>
              </w:rPr>
              <w:t xml:space="preserve">Comment Saint Louis renforce-t-il le pouvoir royal et </w:t>
            </w:r>
            <w:r w:rsidR="00715FC6" w:rsidRPr="0078494C">
              <w:rPr>
                <w:rFonts w:ascii="Tahoma" w:eastAsia="Tahoma" w:hAnsi="Tahoma" w:cs="Tahoma"/>
                <w:i/>
                <w:color w:val="FF0000"/>
                <w:sz w:val="18"/>
                <w:szCs w:val="18"/>
              </w:rPr>
              <w:t>participe-t-il à la constr</w:t>
            </w:r>
            <w:r w:rsidR="00302498" w:rsidRPr="0078494C">
              <w:rPr>
                <w:rFonts w:ascii="Tahoma" w:eastAsia="Tahoma" w:hAnsi="Tahoma" w:cs="Tahoma"/>
                <w:i/>
                <w:color w:val="FF0000"/>
                <w:sz w:val="18"/>
                <w:szCs w:val="18"/>
              </w:rPr>
              <w:t>uc</w:t>
            </w:r>
            <w:r w:rsidR="00715FC6" w:rsidRPr="0078494C">
              <w:rPr>
                <w:rFonts w:ascii="Tahoma" w:eastAsia="Tahoma" w:hAnsi="Tahoma" w:cs="Tahoma"/>
                <w:i/>
                <w:color w:val="FF0000"/>
                <w:sz w:val="18"/>
                <w:szCs w:val="18"/>
              </w:rPr>
              <w:t xml:space="preserve">tion du royaume de </w:t>
            </w:r>
            <w:r w:rsidRPr="0078494C">
              <w:rPr>
                <w:rFonts w:ascii="Tahoma" w:eastAsia="Tahoma" w:hAnsi="Tahoma" w:cs="Tahoma"/>
                <w:i/>
                <w:color w:val="FF0000"/>
                <w:sz w:val="18"/>
                <w:szCs w:val="18"/>
              </w:rPr>
              <w:t>France?</w:t>
            </w:r>
          </w:p>
        </w:tc>
        <w:tc>
          <w:tcPr>
            <w:tcW w:w="2977" w:type="dxa"/>
            <w:shd w:val="clear" w:color="auto" w:fill="8DB3E2"/>
          </w:tcPr>
          <w:p w14:paraId="40AF3AF0" w14:textId="77777777" w:rsidR="006252EE" w:rsidRPr="0078494C" w:rsidRDefault="006252EE" w:rsidP="0078494C">
            <w:pPr>
              <w:pStyle w:val="Normal1"/>
              <w:widowControl/>
              <w:shd w:val="clear" w:color="auto" w:fill="C6D9F1"/>
              <w:ind w:right="-108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  <w:u w:val="single"/>
              </w:rPr>
              <w:t>Repères</w:t>
            </w:r>
            <w:r w:rsidRPr="0078494C">
              <w:rPr>
                <w:rFonts w:ascii="Tahoma" w:eastAsia="Tahoma" w:hAnsi="Tahoma" w:cs="Tahoma"/>
                <w:sz w:val="18"/>
                <w:szCs w:val="18"/>
              </w:rPr>
              <w:t xml:space="preserve"> : 1226-1270: règne de Saint Louis. 1249; croisade et siège de Damiette.</w:t>
            </w:r>
          </w:p>
          <w:p w14:paraId="1D74DCBC" w14:textId="77777777" w:rsidR="006252EE" w:rsidRPr="0078494C" w:rsidRDefault="006252EE" w:rsidP="0078494C">
            <w:pPr>
              <w:pStyle w:val="Normal1"/>
              <w:widowControl/>
              <w:shd w:val="clear" w:color="auto" w:fill="C6D9F1"/>
              <w:ind w:right="-108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  <w:u w:val="single"/>
              </w:rPr>
              <w:t>Personnages</w:t>
            </w:r>
            <w:r w:rsidRPr="0078494C">
              <w:rPr>
                <w:rFonts w:ascii="Tahoma" w:eastAsia="Tahoma" w:hAnsi="Tahoma" w:cs="Tahoma"/>
                <w:sz w:val="18"/>
                <w:szCs w:val="18"/>
              </w:rPr>
              <w:t>: Louis IX. Joinville, Henri III.</w:t>
            </w:r>
          </w:p>
          <w:p w14:paraId="2744E014" w14:textId="77777777" w:rsidR="006252EE" w:rsidRPr="0078494C" w:rsidRDefault="006252EE" w:rsidP="0078494C">
            <w:pPr>
              <w:pStyle w:val="Normal1"/>
              <w:shd w:val="clear" w:color="auto" w:fill="C6D9F1"/>
              <w:ind w:right="-108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  <w:u w:val="single"/>
              </w:rPr>
              <w:t>Lieux</w:t>
            </w:r>
            <w:r w:rsidRPr="0078494C">
              <w:rPr>
                <w:rFonts w:ascii="Tahoma" w:eastAsia="Tahoma" w:hAnsi="Tahoma" w:cs="Tahoma"/>
                <w:sz w:val="18"/>
                <w:szCs w:val="18"/>
              </w:rPr>
              <w:t>: Sainte Chapelle de Paris, domaine royal, Orient.</w:t>
            </w:r>
          </w:p>
        </w:tc>
        <w:tc>
          <w:tcPr>
            <w:tcW w:w="2693" w:type="dxa"/>
            <w:shd w:val="clear" w:color="auto" w:fill="8DB3E2"/>
          </w:tcPr>
          <w:p w14:paraId="1855398F" w14:textId="77777777" w:rsidR="006252EE" w:rsidRPr="0078494C" w:rsidRDefault="006252EE" w:rsidP="0078494C">
            <w:pPr>
              <w:pStyle w:val="Normal1"/>
              <w:shd w:val="clear" w:color="auto" w:fill="C6D9F1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>Chroniques de Jean de Joinville, en relation avec l'iconographie: Sacre de Louis IX, Siège de Damiette, allégeance d'Henri III, monnaie royale.</w:t>
            </w:r>
          </w:p>
        </w:tc>
        <w:tc>
          <w:tcPr>
            <w:tcW w:w="3827" w:type="dxa"/>
            <w:shd w:val="clear" w:color="auto" w:fill="8DB3E2"/>
          </w:tcPr>
          <w:p w14:paraId="188DD1B5" w14:textId="77777777" w:rsidR="006252EE" w:rsidRPr="0078494C" w:rsidRDefault="000E3A6A" w:rsidP="0078494C">
            <w:pPr>
              <w:pStyle w:val="Normal1"/>
              <w:shd w:val="clear" w:color="auto" w:fill="C6D9F1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>Croiser et tirer des informations de documents différents. Voir que les sources sont souvent postérieures à l’événement et elles témoignent déjà d’une interprétation qui s’apparente au mythe.</w:t>
            </w:r>
          </w:p>
        </w:tc>
        <w:tc>
          <w:tcPr>
            <w:tcW w:w="2126" w:type="dxa"/>
            <w:shd w:val="clear" w:color="auto" w:fill="8DB3E2"/>
          </w:tcPr>
          <w:p w14:paraId="13B2CD6C" w14:textId="77777777" w:rsidR="006252EE" w:rsidRPr="0078494C" w:rsidRDefault="006252EE" w:rsidP="0078494C">
            <w:pPr>
              <w:pStyle w:val="Normal1"/>
              <w:shd w:val="clear" w:color="auto" w:fill="C6D9F1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>Compétence rédiger en histoire, en faisant une biographie en insistant sur le renforcement du pouvoir royal.</w:t>
            </w:r>
          </w:p>
        </w:tc>
        <w:tc>
          <w:tcPr>
            <w:tcW w:w="1276" w:type="dxa"/>
            <w:shd w:val="clear" w:color="auto" w:fill="8DB3E2"/>
          </w:tcPr>
          <w:p w14:paraId="4D7F5258" w14:textId="77777777" w:rsidR="006252EE" w:rsidRPr="0078494C" w:rsidRDefault="006252EE" w:rsidP="0078494C">
            <w:pPr>
              <w:pStyle w:val="Normal1"/>
              <w:shd w:val="clear" w:color="auto" w:fill="C6D9F1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0250C" w:rsidRPr="00E00C1A" w14:paraId="7C41673F" w14:textId="77777777" w:rsidTr="0078494C">
        <w:tc>
          <w:tcPr>
            <w:tcW w:w="1985" w:type="dxa"/>
            <w:shd w:val="clear" w:color="auto" w:fill="8DB3E2"/>
          </w:tcPr>
          <w:p w14:paraId="57F13870" w14:textId="77777777" w:rsidR="006252EE" w:rsidRPr="0078494C" w:rsidRDefault="006252EE" w:rsidP="0078494C">
            <w:pPr>
              <w:pStyle w:val="Normal1"/>
              <w:shd w:val="clear" w:color="auto" w:fill="C6D9F1"/>
              <w:spacing w:before="7"/>
              <w:rPr>
                <w:rFonts w:ascii="Tahoma" w:eastAsia="Tahoma" w:hAnsi="Tahoma" w:cs="Tahoma"/>
                <w:i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i/>
                <w:color w:val="1F497D"/>
                <w:sz w:val="18"/>
                <w:szCs w:val="18"/>
              </w:rPr>
              <w:t>François Ier, un protecteur des Arts et des Lettres à la Renaissance</w:t>
            </w:r>
          </w:p>
        </w:tc>
        <w:tc>
          <w:tcPr>
            <w:tcW w:w="1985" w:type="dxa"/>
            <w:shd w:val="clear" w:color="auto" w:fill="8DB3E2"/>
          </w:tcPr>
          <w:p w14:paraId="5C0F0CCF" w14:textId="77777777" w:rsidR="006252EE" w:rsidRPr="0078494C" w:rsidRDefault="006252EE" w:rsidP="0078494C">
            <w:pPr>
              <w:pStyle w:val="Normal1"/>
              <w:shd w:val="clear" w:color="auto" w:fill="C6D9F1"/>
              <w:spacing w:before="7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>Comprendre un document.</w:t>
            </w:r>
          </w:p>
        </w:tc>
        <w:tc>
          <w:tcPr>
            <w:tcW w:w="1701" w:type="dxa"/>
            <w:shd w:val="clear" w:color="auto" w:fill="8DB3E2"/>
          </w:tcPr>
          <w:p w14:paraId="486B3F29" w14:textId="77777777" w:rsidR="006252EE" w:rsidRPr="0078494C" w:rsidRDefault="006252EE" w:rsidP="0078494C">
            <w:pPr>
              <w:pStyle w:val="Normal1"/>
              <w:shd w:val="clear" w:color="auto" w:fill="C6D9F1"/>
              <w:spacing w:line="250" w:lineRule="auto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>Savoir exploiter différentes sortes de documents. Identifier et questionner …</w:t>
            </w:r>
          </w:p>
          <w:p w14:paraId="5562D931" w14:textId="77777777" w:rsidR="006252EE" w:rsidRPr="0078494C" w:rsidRDefault="006252EE" w:rsidP="0078494C">
            <w:pPr>
              <w:pStyle w:val="Normal1"/>
              <w:shd w:val="clear" w:color="auto" w:fill="C6D9F1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>Extraire des informations pertinentes …</w:t>
            </w:r>
          </w:p>
        </w:tc>
        <w:tc>
          <w:tcPr>
            <w:tcW w:w="1451" w:type="dxa"/>
            <w:shd w:val="clear" w:color="auto" w:fill="8DB3E2"/>
          </w:tcPr>
          <w:p w14:paraId="4C3309B6" w14:textId="77777777" w:rsidR="006252EE" w:rsidRPr="0078494C" w:rsidRDefault="006252EE" w:rsidP="0078494C">
            <w:pPr>
              <w:pStyle w:val="Normal1"/>
              <w:shd w:val="clear" w:color="auto" w:fill="C6D9F1"/>
              <w:ind w:left="-108" w:right="-108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>Renaissance, mécène.</w:t>
            </w:r>
          </w:p>
          <w:p w14:paraId="5D086DF2" w14:textId="77777777" w:rsidR="006252EE" w:rsidRPr="0078494C" w:rsidRDefault="006252EE" w:rsidP="0078494C">
            <w:pPr>
              <w:pStyle w:val="Normal1"/>
              <w:shd w:val="clear" w:color="auto" w:fill="C6D9F1"/>
              <w:ind w:left="-108" w:right="-10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09" w:type="dxa"/>
            <w:shd w:val="clear" w:color="auto" w:fill="8DB3E2"/>
          </w:tcPr>
          <w:p w14:paraId="276ECD29" w14:textId="77777777" w:rsidR="006252EE" w:rsidRPr="0078494C" w:rsidRDefault="006252EE" w:rsidP="0078494C">
            <w:pPr>
              <w:pStyle w:val="Normal1"/>
              <w:shd w:val="clear" w:color="auto" w:fill="C6D9F1"/>
              <w:ind w:right="-108"/>
              <w:rPr>
                <w:rFonts w:ascii="Tahoma" w:eastAsia="Tahoma" w:hAnsi="Tahoma" w:cs="Tahoma"/>
                <w:i/>
                <w:color w:val="FF0000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i/>
                <w:color w:val="FF0000"/>
                <w:sz w:val="18"/>
                <w:szCs w:val="18"/>
              </w:rPr>
              <w:t>Comment François Ier utilise les arts et les lettres pour créer l'image d'un nouveau type de souverain</w:t>
            </w:r>
            <w:r w:rsidR="00B61E2F" w:rsidRPr="0078494C">
              <w:rPr>
                <w:rFonts w:ascii="Tahoma" w:eastAsia="Tahoma" w:hAnsi="Tahoma" w:cs="Tahoma"/>
                <w:i/>
                <w:color w:val="FF0000"/>
                <w:sz w:val="18"/>
                <w:szCs w:val="18"/>
              </w:rPr>
              <w:t xml:space="preserve"> </w:t>
            </w:r>
            <w:r w:rsidR="000C1F9C" w:rsidRPr="0078494C">
              <w:rPr>
                <w:rFonts w:ascii="Tahoma" w:eastAsia="Tahoma" w:hAnsi="Tahoma" w:cs="Tahoma"/>
                <w:i/>
                <w:color w:val="FF0000"/>
                <w:sz w:val="18"/>
                <w:szCs w:val="18"/>
              </w:rPr>
              <w:t xml:space="preserve">contribuer à son rayonnement </w:t>
            </w:r>
            <w:r w:rsidRPr="0078494C">
              <w:rPr>
                <w:rFonts w:ascii="Tahoma" w:eastAsia="Tahoma" w:hAnsi="Tahoma" w:cs="Tahoma"/>
                <w:i/>
                <w:color w:val="FF0000"/>
                <w:sz w:val="18"/>
                <w:szCs w:val="18"/>
              </w:rPr>
              <w:t>?</w:t>
            </w:r>
          </w:p>
          <w:p w14:paraId="60C1551D" w14:textId="77777777" w:rsidR="00B61E2F" w:rsidRPr="0078494C" w:rsidRDefault="00B61E2F" w:rsidP="0078494C">
            <w:pPr>
              <w:pStyle w:val="Normal1"/>
              <w:shd w:val="clear" w:color="auto" w:fill="C6D9F1"/>
              <w:ind w:right="-108"/>
              <w:rPr>
                <w:rFonts w:ascii="Tahoma" w:eastAsia="Tahoma" w:hAnsi="Tahoma" w:cs="Tahoma"/>
                <w:color w:val="FF0000"/>
                <w:sz w:val="18"/>
                <w:szCs w:val="18"/>
              </w:rPr>
            </w:pPr>
          </w:p>
          <w:p w14:paraId="73EB34B7" w14:textId="77777777" w:rsidR="00B61E2F" w:rsidRPr="0078494C" w:rsidRDefault="00B61E2F" w:rsidP="0078494C">
            <w:pPr>
              <w:pStyle w:val="Normal1"/>
              <w:shd w:val="clear" w:color="auto" w:fill="C6D9F1"/>
              <w:ind w:right="-108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8DB3E2"/>
          </w:tcPr>
          <w:p w14:paraId="21524200" w14:textId="77777777" w:rsidR="006252EE" w:rsidRPr="0078494C" w:rsidRDefault="006252EE" w:rsidP="0078494C">
            <w:pPr>
              <w:pStyle w:val="Normal1"/>
              <w:widowControl/>
              <w:shd w:val="clear" w:color="auto" w:fill="C6D9F1"/>
              <w:ind w:right="-108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  <w:u w:val="single"/>
              </w:rPr>
              <w:t>Repères</w:t>
            </w:r>
            <w:r w:rsidRPr="0078494C">
              <w:rPr>
                <w:rFonts w:ascii="Tahoma" w:eastAsia="Tahoma" w:hAnsi="Tahoma" w:cs="Tahoma"/>
                <w:sz w:val="18"/>
                <w:szCs w:val="18"/>
              </w:rPr>
              <w:t xml:space="preserve"> : 1515-1547: François Ier. 1515: victoire dans les guerres d'Italie.</w:t>
            </w:r>
          </w:p>
          <w:p w14:paraId="6BBAB4AB" w14:textId="77777777" w:rsidR="006252EE" w:rsidRPr="0078494C" w:rsidRDefault="006252EE" w:rsidP="0078494C">
            <w:pPr>
              <w:pStyle w:val="Normal1"/>
              <w:widowControl/>
              <w:shd w:val="clear" w:color="auto" w:fill="C6D9F1"/>
              <w:ind w:right="-108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  <w:u w:val="single"/>
              </w:rPr>
              <w:t>Personnages</w:t>
            </w:r>
            <w:r w:rsidRPr="0078494C">
              <w:rPr>
                <w:rFonts w:ascii="Tahoma" w:eastAsia="Tahoma" w:hAnsi="Tahoma" w:cs="Tahoma"/>
                <w:sz w:val="18"/>
                <w:szCs w:val="18"/>
              </w:rPr>
              <w:t>: Léonard de Vinci, Clouet.</w:t>
            </w:r>
          </w:p>
          <w:p w14:paraId="74B1E693" w14:textId="77777777" w:rsidR="006252EE" w:rsidRPr="0078494C" w:rsidRDefault="006252EE" w:rsidP="0078494C">
            <w:pPr>
              <w:pStyle w:val="Normal1"/>
              <w:shd w:val="clear" w:color="auto" w:fill="C6D9F1"/>
              <w:ind w:right="-108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  <w:u w:val="single"/>
              </w:rPr>
              <w:t>Lieux</w:t>
            </w:r>
            <w:r w:rsidRPr="0078494C">
              <w:rPr>
                <w:rFonts w:ascii="Tahoma" w:eastAsia="Tahoma" w:hAnsi="Tahoma" w:cs="Tahoma"/>
                <w:sz w:val="18"/>
                <w:szCs w:val="18"/>
              </w:rPr>
              <w:t>: Château de Fontainebleau, Chambord. Guerres d'Italie.</w:t>
            </w:r>
          </w:p>
          <w:p w14:paraId="67E78950" w14:textId="77777777" w:rsidR="006252EE" w:rsidRPr="0078494C" w:rsidRDefault="006252EE" w:rsidP="0078494C">
            <w:pPr>
              <w:pStyle w:val="Normal1"/>
              <w:shd w:val="clear" w:color="auto" w:fill="C6D9F1"/>
              <w:ind w:right="-10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8DB3E2"/>
          </w:tcPr>
          <w:p w14:paraId="388BC244" w14:textId="77777777" w:rsidR="006252EE" w:rsidRPr="0078494C" w:rsidRDefault="006252EE" w:rsidP="0078494C">
            <w:pPr>
              <w:pStyle w:val="Normal1"/>
              <w:shd w:val="clear" w:color="auto" w:fill="C6D9F1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>Sources à la BNF. http://www.bnf.fr/fr/evenements_et_culture/f.francois_1er.html</w:t>
            </w:r>
          </w:p>
          <w:p w14:paraId="64A87C60" w14:textId="77777777" w:rsidR="006252EE" w:rsidRPr="0078494C" w:rsidRDefault="006252EE" w:rsidP="0078494C">
            <w:pPr>
              <w:pStyle w:val="Normal1"/>
              <w:shd w:val="clear" w:color="auto" w:fill="C6D9F1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>Château de Fontainebleau.</w:t>
            </w:r>
          </w:p>
          <w:p w14:paraId="2EB84844" w14:textId="77777777" w:rsidR="006252EE" w:rsidRPr="0078494C" w:rsidRDefault="006252EE" w:rsidP="0078494C">
            <w:pPr>
              <w:pStyle w:val="Normal1"/>
              <w:shd w:val="clear" w:color="auto" w:fill="C6D9F1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>Musée du Louvres</w:t>
            </w:r>
          </w:p>
          <w:p w14:paraId="6EB926ED" w14:textId="77777777" w:rsidR="006252EE" w:rsidRPr="0078494C" w:rsidRDefault="006252EE" w:rsidP="0078494C">
            <w:pPr>
              <w:pStyle w:val="Normal1"/>
              <w:shd w:val="clear" w:color="auto" w:fill="C6D9F1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>Portraits de François Ier</w:t>
            </w:r>
          </w:p>
        </w:tc>
        <w:tc>
          <w:tcPr>
            <w:tcW w:w="3827" w:type="dxa"/>
            <w:shd w:val="clear" w:color="auto" w:fill="8DB3E2"/>
          </w:tcPr>
          <w:p w14:paraId="50174436" w14:textId="77777777" w:rsidR="006252EE" w:rsidRPr="0078494C" w:rsidRDefault="006252EE" w:rsidP="0078494C">
            <w:pPr>
              <w:pStyle w:val="Normal1"/>
              <w:shd w:val="clear" w:color="auto" w:fill="C6D9F1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>A partir des ressources pédagogiques de la BNF, http://expositions.bnf.fr/francoisIer/expo/salle4/index.htm travail sur la représentation su personnage du roi.</w:t>
            </w:r>
          </w:p>
          <w:p w14:paraId="27A0BE09" w14:textId="77777777" w:rsidR="006252EE" w:rsidRPr="0078494C" w:rsidRDefault="006252EE" w:rsidP="0078494C">
            <w:pPr>
              <w:pStyle w:val="Normal1"/>
              <w:shd w:val="clear" w:color="auto" w:fill="C6D9F1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 xml:space="preserve">Travail en histoire des arts avec l'utilisation du site </w:t>
            </w:r>
            <w:proofErr w:type="spellStart"/>
            <w:r w:rsidRPr="0078494C">
              <w:rPr>
                <w:rFonts w:ascii="Tahoma" w:eastAsia="Tahoma" w:hAnsi="Tahoma" w:cs="Tahoma"/>
                <w:sz w:val="18"/>
                <w:szCs w:val="18"/>
              </w:rPr>
              <w:t>Thinglink</w:t>
            </w:r>
            <w:proofErr w:type="spellEnd"/>
            <w:r w:rsidRPr="0078494C">
              <w:rPr>
                <w:rFonts w:ascii="Tahoma" w:eastAsia="Tahoma" w:hAnsi="Tahoma" w:cs="Tahoma"/>
                <w:sz w:val="18"/>
                <w:szCs w:val="18"/>
              </w:rPr>
              <w:t>.</w:t>
            </w:r>
          </w:p>
        </w:tc>
        <w:tc>
          <w:tcPr>
            <w:tcW w:w="2126" w:type="dxa"/>
            <w:shd w:val="clear" w:color="auto" w:fill="8DB3E2"/>
          </w:tcPr>
          <w:p w14:paraId="5CA720C1" w14:textId="77777777" w:rsidR="006252EE" w:rsidRPr="0078494C" w:rsidRDefault="006252EE" w:rsidP="0078494C">
            <w:pPr>
              <w:pStyle w:val="Normal1"/>
              <w:shd w:val="clear" w:color="auto" w:fill="C6D9F1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 xml:space="preserve">Réalisation d'une analyse d'œuvre d'art avec le site en ligne </w:t>
            </w:r>
            <w:proofErr w:type="spellStart"/>
            <w:r w:rsidRPr="0078494C">
              <w:rPr>
                <w:rFonts w:ascii="Tahoma" w:eastAsia="Tahoma" w:hAnsi="Tahoma" w:cs="Tahoma"/>
                <w:sz w:val="18"/>
                <w:szCs w:val="18"/>
              </w:rPr>
              <w:t>Thinglink</w:t>
            </w:r>
            <w:proofErr w:type="spellEnd"/>
            <w:r w:rsidRPr="0078494C">
              <w:rPr>
                <w:rFonts w:ascii="Tahoma" w:eastAsia="Tahoma" w:hAnsi="Tahoma" w:cs="Tahoma"/>
                <w:sz w:val="18"/>
                <w:szCs w:val="18"/>
              </w:rPr>
              <w:t>.</w:t>
            </w:r>
          </w:p>
          <w:p w14:paraId="12A082E1" w14:textId="77777777" w:rsidR="006252EE" w:rsidRPr="0078494C" w:rsidRDefault="006252EE" w:rsidP="0078494C">
            <w:pPr>
              <w:pStyle w:val="Normal1"/>
              <w:shd w:val="clear" w:color="auto" w:fill="C6D9F1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>Chaque punaise apporte des informations sur le personnage étudié et sur son époque.</w:t>
            </w:r>
          </w:p>
        </w:tc>
        <w:tc>
          <w:tcPr>
            <w:tcW w:w="1276" w:type="dxa"/>
            <w:shd w:val="clear" w:color="auto" w:fill="8DB3E2"/>
          </w:tcPr>
          <w:p w14:paraId="32C9A165" w14:textId="77777777" w:rsidR="006252EE" w:rsidRPr="0078494C" w:rsidRDefault="006252EE" w:rsidP="0078494C">
            <w:pPr>
              <w:pStyle w:val="Normal1"/>
              <w:shd w:val="clear" w:color="auto" w:fill="C6D9F1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0250C" w:rsidRPr="00E00C1A" w14:paraId="3EEC0058" w14:textId="77777777" w:rsidTr="0078494C">
        <w:tc>
          <w:tcPr>
            <w:tcW w:w="1985" w:type="dxa"/>
            <w:shd w:val="clear" w:color="auto" w:fill="8DB3E2"/>
          </w:tcPr>
          <w:p w14:paraId="7422C7A1" w14:textId="77777777" w:rsidR="006252EE" w:rsidRPr="0078494C" w:rsidRDefault="006252EE" w:rsidP="0078494C">
            <w:pPr>
              <w:pStyle w:val="Normal1"/>
              <w:shd w:val="clear" w:color="auto" w:fill="C6D9F1"/>
              <w:rPr>
                <w:rFonts w:ascii="Tahoma" w:eastAsia="Tahoma" w:hAnsi="Tahoma" w:cs="Tahoma"/>
                <w:i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i/>
                <w:color w:val="1F497D"/>
                <w:sz w:val="18"/>
                <w:szCs w:val="18"/>
              </w:rPr>
              <w:t>Henri IV et l’édit de Nantes</w:t>
            </w:r>
          </w:p>
        </w:tc>
        <w:tc>
          <w:tcPr>
            <w:tcW w:w="1985" w:type="dxa"/>
            <w:shd w:val="clear" w:color="auto" w:fill="8DB3E2"/>
          </w:tcPr>
          <w:p w14:paraId="7551737B" w14:textId="77777777" w:rsidR="006252EE" w:rsidRPr="0078494C" w:rsidRDefault="006252EE" w:rsidP="0078494C">
            <w:pPr>
              <w:pStyle w:val="Normal1"/>
              <w:shd w:val="clear" w:color="auto" w:fill="C6D9F1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>Pratiquer différents langages en histoire</w:t>
            </w:r>
          </w:p>
        </w:tc>
        <w:tc>
          <w:tcPr>
            <w:tcW w:w="1701" w:type="dxa"/>
            <w:shd w:val="clear" w:color="auto" w:fill="8DB3E2"/>
          </w:tcPr>
          <w:p w14:paraId="50C82999" w14:textId="77777777" w:rsidR="006252EE" w:rsidRPr="0078494C" w:rsidRDefault="006252EE" w:rsidP="0078494C">
            <w:pPr>
              <w:pStyle w:val="Normal1"/>
              <w:shd w:val="clear" w:color="auto" w:fill="C6D9F1"/>
              <w:spacing w:line="250" w:lineRule="auto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 xml:space="preserve">Savoir extraire des informations </w:t>
            </w:r>
            <w:r w:rsidR="001A4576" w:rsidRPr="0078494C">
              <w:rPr>
                <w:rFonts w:ascii="Tahoma" w:eastAsia="Tahoma" w:hAnsi="Tahoma" w:cs="Tahoma"/>
                <w:sz w:val="18"/>
                <w:szCs w:val="18"/>
              </w:rPr>
              <w:t xml:space="preserve">de différents supports </w:t>
            </w:r>
            <w:r w:rsidRPr="0078494C">
              <w:rPr>
                <w:rFonts w:ascii="Tahoma" w:eastAsia="Tahoma" w:hAnsi="Tahoma" w:cs="Tahoma"/>
                <w:sz w:val="18"/>
                <w:szCs w:val="18"/>
              </w:rPr>
              <w:t>pertinentes pour répondre à une question.</w:t>
            </w:r>
          </w:p>
        </w:tc>
        <w:tc>
          <w:tcPr>
            <w:tcW w:w="1451" w:type="dxa"/>
            <w:shd w:val="clear" w:color="auto" w:fill="8DB3E2"/>
          </w:tcPr>
          <w:p w14:paraId="29F0AC6C" w14:textId="77777777" w:rsidR="006252EE" w:rsidRPr="0078494C" w:rsidRDefault="006252EE" w:rsidP="0078494C">
            <w:pPr>
              <w:pStyle w:val="Normal1"/>
              <w:shd w:val="clear" w:color="auto" w:fill="C6D9F1"/>
              <w:ind w:left="-108" w:right="-108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>Catholiques, protestants, guerres de religion, régicide</w:t>
            </w:r>
          </w:p>
        </w:tc>
        <w:tc>
          <w:tcPr>
            <w:tcW w:w="1809" w:type="dxa"/>
            <w:shd w:val="clear" w:color="auto" w:fill="8DB3E2"/>
          </w:tcPr>
          <w:p w14:paraId="11137CE9" w14:textId="77777777" w:rsidR="006252EE" w:rsidRPr="0078494C" w:rsidRDefault="006252EE" w:rsidP="0078494C">
            <w:pPr>
              <w:pStyle w:val="Normal1"/>
              <w:widowControl/>
              <w:shd w:val="clear" w:color="auto" w:fill="C6D9F1"/>
              <w:ind w:right="-108"/>
              <w:rPr>
                <w:rFonts w:ascii="Tahoma" w:hAnsi="Tahoma" w:cs="Tahoma"/>
                <w:i/>
                <w:color w:val="FF0000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i/>
                <w:color w:val="FF0000"/>
                <w:sz w:val="18"/>
                <w:szCs w:val="18"/>
              </w:rPr>
              <w:t>Pourquoi au XVI</w:t>
            </w:r>
            <w:r w:rsidRPr="0078494C">
              <w:rPr>
                <w:rFonts w:ascii="Tahoma" w:eastAsia="Tahoma" w:hAnsi="Tahoma" w:cs="Tahoma"/>
                <w:i/>
                <w:color w:val="FF0000"/>
                <w:sz w:val="18"/>
                <w:szCs w:val="18"/>
                <w:vertAlign w:val="superscript"/>
              </w:rPr>
              <w:t>e</w:t>
            </w:r>
            <w:r w:rsidRPr="0078494C">
              <w:rPr>
                <w:rFonts w:ascii="Tahoma" w:eastAsia="Tahoma" w:hAnsi="Tahoma" w:cs="Tahoma"/>
                <w:i/>
                <w:color w:val="FF0000"/>
                <w:sz w:val="18"/>
                <w:szCs w:val="18"/>
              </w:rPr>
              <w:t xml:space="preserve"> siècle les chrétiens se divisent-ils entre catholiques et protestants ? </w:t>
            </w:r>
          </w:p>
          <w:p w14:paraId="33ABA9AC" w14:textId="77777777" w:rsidR="006252EE" w:rsidRPr="0078494C" w:rsidRDefault="006252EE" w:rsidP="0078494C">
            <w:pPr>
              <w:pStyle w:val="Normal1"/>
              <w:shd w:val="clear" w:color="auto" w:fill="C6D9F1"/>
              <w:ind w:right="-108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i/>
                <w:color w:val="FF0000"/>
                <w:sz w:val="18"/>
                <w:szCs w:val="18"/>
              </w:rPr>
              <w:t xml:space="preserve">Comment Henri IV met fin aux guerres de religion en France avec l’Édit de Nantes ? </w:t>
            </w:r>
            <w:r w:rsidRPr="0078494C">
              <w:rPr>
                <w:rFonts w:ascii="Tahoma" w:eastAsia="Tahoma" w:hAnsi="Tahoma" w:cs="Tahoma"/>
                <w:i/>
                <w:color w:val="FF0000"/>
                <w:sz w:val="18"/>
                <w:szCs w:val="18"/>
              </w:rPr>
              <w:br/>
              <w:t>Pourquoi meurt-il assassiné ?  Quelles en sont les conséquences pour le pouvoir royal en France</w:t>
            </w:r>
            <w:r w:rsidRPr="0078494C">
              <w:rPr>
                <w:rFonts w:ascii="Tahoma" w:eastAsia="Tahoma" w:hAnsi="Tahoma" w:cs="Tahoma"/>
                <w:color w:val="FF0000"/>
                <w:sz w:val="18"/>
                <w:szCs w:val="18"/>
              </w:rPr>
              <w:t> ?</w:t>
            </w:r>
          </w:p>
        </w:tc>
        <w:tc>
          <w:tcPr>
            <w:tcW w:w="2977" w:type="dxa"/>
            <w:shd w:val="clear" w:color="auto" w:fill="8DB3E2"/>
          </w:tcPr>
          <w:p w14:paraId="5B98F9B5" w14:textId="77777777" w:rsidR="006252EE" w:rsidRPr="0078494C" w:rsidRDefault="006252EE" w:rsidP="0078494C">
            <w:pPr>
              <w:pStyle w:val="Normal1"/>
              <w:widowControl/>
              <w:shd w:val="clear" w:color="auto" w:fill="C6D9F1"/>
              <w:ind w:right="-108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  <w:u w:val="single"/>
              </w:rPr>
              <w:t>Repères</w:t>
            </w:r>
            <w:r w:rsidRPr="0078494C">
              <w:rPr>
                <w:rFonts w:ascii="Tahoma" w:eastAsia="Tahoma" w:hAnsi="Tahoma" w:cs="Tahoma"/>
                <w:sz w:val="18"/>
                <w:szCs w:val="18"/>
              </w:rPr>
              <w:t xml:space="preserve"> :</w:t>
            </w:r>
          </w:p>
          <w:p w14:paraId="16B086DF" w14:textId="77777777" w:rsidR="006252EE" w:rsidRPr="0078494C" w:rsidRDefault="006252EE" w:rsidP="0078494C">
            <w:pPr>
              <w:pStyle w:val="Normal1"/>
              <w:widowControl/>
              <w:shd w:val="clear" w:color="auto" w:fill="C6D9F1"/>
              <w:ind w:right="-108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 xml:space="preserve">1517 : début de la réforme protestante </w:t>
            </w:r>
            <w:r w:rsidRPr="0078494C">
              <w:rPr>
                <w:rFonts w:ascii="Tahoma" w:eastAsia="Tahoma" w:hAnsi="Tahoma" w:cs="Tahoma"/>
                <w:sz w:val="18"/>
                <w:szCs w:val="18"/>
              </w:rPr>
              <w:br/>
              <w:t>1562 : début des guerres de religion</w:t>
            </w:r>
            <w:r w:rsidRPr="0078494C">
              <w:rPr>
                <w:rFonts w:ascii="Tahoma" w:eastAsia="Tahoma" w:hAnsi="Tahoma" w:cs="Tahoma"/>
                <w:sz w:val="18"/>
                <w:szCs w:val="18"/>
              </w:rPr>
              <w:br/>
              <w:t xml:space="preserve">1572 : massacre de la </w:t>
            </w:r>
            <w:r w:rsidRPr="0078494C">
              <w:rPr>
                <w:rFonts w:ascii="Tahoma" w:eastAsia="Tahoma" w:hAnsi="Tahoma" w:cs="Tahoma"/>
                <w:sz w:val="18"/>
                <w:szCs w:val="18"/>
              </w:rPr>
              <w:br/>
              <w:t>Saint- Barthélémy</w:t>
            </w:r>
            <w:r w:rsidRPr="0078494C">
              <w:rPr>
                <w:rFonts w:ascii="Tahoma" w:eastAsia="Tahoma" w:hAnsi="Tahoma" w:cs="Tahoma"/>
                <w:sz w:val="18"/>
                <w:szCs w:val="18"/>
              </w:rPr>
              <w:br/>
              <w:t xml:space="preserve">1589 : Henri IV devient roi de France </w:t>
            </w:r>
            <w:r w:rsidRPr="0078494C">
              <w:rPr>
                <w:rFonts w:ascii="Tahoma" w:eastAsia="Tahoma" w:hAnsi="Tahoma" w:cs="Tahoma"/>
                <w:sz w:val="18"/>
                <w:szCs w:val="18"/>
              </w:rPr>
              <w:br/>
              <w:t xml:space="preserve">1598 : Édit de Nantes 1610 : Henri IV est assassiné </w:t>
            </w:r>
          </w:p>
          <w:p w14:paraId="0D32E4FE" w14:textId="77777777" w:rsidR="006252EE" w:rsidRPr="0078494C" w:rsidRDefault="006252EE" w:rsidP="0078494C">
            <w:pPr>
              <w:pStyle w:val="Normal1"/>
              <w:widowControl/>
              <w:shd w:val="clear" w:color="auto" w:fill="C6D9F1"/>
              <w:ind w:right="-108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  <w:u w:val="single"/>
              </w:rPr>
              <w:t>Personnages</w:t>
            </w:r>
            <w:r w:rsidRPr="0078494C">
              <w:rPr>
                <w:rFonts w:ascii="Tahoma" w:eastAsia="Tahoma" w:hAnsi="Tahoma" w:cs="Tahoma"/>
                <w:sz w:val="18"/>
                <w:szCs w:val="18"/>
              </w:rPr>
              <w:t xml:space="preserve"> : </w:t>
            </w:r>
            <w:r w:rsidRPr="0078494C">
              <w:rPr>
                <w:rFonts w:ascii="Tahoma" w:eastAsia="Tahoma" w:hAnsi="Tahoma" w:cs="Tahoma"/>
                <w:sz w:val="18"/>
                <w:szCs w:val="18"/>
              </w:rPr>
              <w:br/>
              <w:t xml:space="preserve">Luther, Calvin, Catherine de Médicis, Henri IV, Sully, Ravaillac </w:t>
            </w:r>
          </w:p>
          <w:p w14:paraId="74879ECA" w14:textId="77777777" w:rsidR="006252EE" w:rsidRPr="0078494C" w:rsidRDefault="006252EE" w:rsidP="0078494C">
            <w:pPr>
              <w:pStyle w:val="Normal1"/>
              <w:shd w:val="clear" w:color="auto" w:fill="C6D9F1"/>
              <w:ind w:right="-108"/>
              <w:rPr>
                <w:rFonts w:ascii="Tahoma" w:eastAsia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  <w:u w:val="single"/>
              </w:rPr>
              <w:t>Lieux</w:t>
            </w:r>
            <w:r w:rsidRPr="0078494C">
              <w:rPr>
                <w:rFonts w:ascii="Tahoma" w:eastAsia="Tahoma" w:hAnsi="Tahoma" w:cs="Tahoma"/>
                <w:sz w:val="18"/>
                <w:szCs w:val="18"/>
              </w:rPr>
              <w:t> :</w:t>
            </w:r>
          </w:p>
          <w:p w14:paraId="11E3A645" w14:textId="77777777" w:rsidR="006252EE" w:rsidRPr="0078494C" w:rsidRDefault="006252EE" w:rsidP="0078494C">
            <w:pPr>
              <w:pStyle w:val="Normal1"/>
              <w:shd w:val="clear" w:color="auto" w:fill="C6D9F1"/>
              <w:ind w:right="-108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 xml:space="preserve"> Allemagne, Suisse, France, Paris, le Louvre, l’abbatiale de Saint-Denis</w:t>
            </w:r>
          </w:p>
        </w:tc>
        <w:tc>
          <w:tcPr>
            <w:tcW w:w="2693" w:type="dxa"/>
            <w:shd w:val="clear" w:color="auto" w:fill="8DB3E2"/>
          </w:tcPr>
          <w:p w14:paraId="656E5458" w14:textId="77777777" w:rsidR="006252EE" w:rsidRPr="0078494C" w:rsidRDefault="006252EE" w:rsidP="0078494C">
            <w:pPr>
              <w:pStyle w:val="Normal1"/>
              <w:shd w:val="clear" w:color="auto" w:fill="C6D9F1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>Documents iconographiques : Portrait de Martin Luther, gravure montrant la vente des indulgences, intérieur d’un temple protestant, portrait d’Henri IV,  portrait de Catherine de Médicis</w:t>
            </w:r>
            <w:r w:rsidRPr="0078494C">
              <w:rPr>
                <w:rFonts w:ascii="Tahoma" w:eastAsia="Tahoma" w:hAnsi="Tahoma" w:cs="Tahoma"/>
                <w:sz w:val="18"/>
                <w:szCs w:val="18"/>
              </w:rPr>
              <w:br/>
            </w:r>
            <w:r w:rsidRPr="0078494C">
              <w:rPr>
                <w:rFonts w:ascii="Tahoma" w:eastAsia="Tahoma" w:hAnsi="Tahoma" w:cs="Tahoma"/>
                <w:color w:val="0E0E0E"/>
                <w:sz w:val="18"/>
                <w:szCs w:val="18"/>
              </w:rPr>
              <w:t xml:space="preserve">Le massacre de la Saint-Barthélemy, tableau de </w:t>
            </w:r>
            <w:hyperlink r:id="rId6">
              <w:r w:rsidRPr="0078494C">
                <w:rPr>
                  <w:rFonts w:ascii="Tahoma" w:eastAsia="Tahoma" w:hAnsi="Tahoma" w:cs="Tahoma"/>
                  <w:sz w:val="18"/>
                  <w:szCs w:val="18"/>
                </w:rPr>
                <w:t>François Dubois, 1582</w:t>
              </w:r>
            </w:hyperlink>
            <w:r w:rsidRPr="0078494C">
              <w:rPr>
                <w:rFonts w:ascii="Tahoma" w:eastAsia="Tahoma" w:hAnsi="Tahoma" w:cs="Tahoma"/>
                <w:sz w:val="18"/>
                <w:szCs w:val="18"/>
              </w:rPr>
              <w:t xml:space="preserve">. </w:t>
            </w:r>
          </w:p>
          <w:p w14:paraId="54A6A569" w14:textId="77777777" w:rsidR="006252EE" w:rsidRPr="0078494C" w:rsidRDefault="006252EE" w:rsidP="0078494C">
            <w:pPr>
              <w:pStyle w:val="Normal1"/>
              <w:shd w:val="clear" w:color="auto" w:fill="C6D9F1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>Lire un court extrait d’un récit de l’assassinat d’Henri IV (exemple celui de François Malherbe – 1555 – 1628 - poète officiel et proche du roi).</w:t>
            </w:r>
          </w:p>
          <w:p w14:paraId="18248723" w14:textId="77777777" w:rsidR="006252EE" w:rsidRPr="0078494C" w:rsidRDefault="006252EE" w:rsidP="0078494C">
            <w:pPr>
              <w:pStyle w:val="Normal1"/>
              <w:widowControl/>
              <w:shd w:val="clear" w:color="auto" w:fill="C6D9F1"/>
              <w:spacing w:before="100" w:after="10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8DB3E2"/>
          </w:tcPr>
          <w:p w14:paraId="4C6102F6" w14:textId="77777777" w:rsidR="006252EE" w:rsidRPr="0078494C" w:rsidRDefault="006252EE" w:rsidP="0078494C">
            <w:pPr>
              <w:pStyle w:val="Normal1"/>
              <w:shd w:val="clear" w:color="auto" w:fill="C6D9F1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>Croiser différents documents en histoire afin de faire ressortir des idées simples. Utilisation de questions fermées, pour les causes et les conséquences de différents événements.</w:t>
            </w:r>
          </w:p>
          <w:p w14:paraId="40BB6884" w14:textId="77777777" w:rsidR="006252EE" w:rsidRPr="0078494C" w:rsidRDefault="006252EE" w:rsidP="0078494C">
            <w:pPr>
              <w:pStyle w:val="Normal1"/>
              <w:shd w:val="clear" w:color="auto" w:fill="C6D9F1"/>
              <w:rPr>
                <w:rFonts w:ascii="Tahoma" w:hAnsi="Tahoma" w:cs="Tahoma"/>
                <w:sz w:val="18"/>
                <w:szCs w:val="18"/>
              </w:rPr>
            </w:pPr>
          </w:p>
          <w:p w14:paraId="70A55EED" w14:textId="77777777" w:rsidR="006252EE" w:rsidRPr="0078494C" w:rsidRDefault="006252EE" w:rsidP="0078494C">
            <w:pPr>
              <w:pStyle w:val="Normal1"/>
              <w:shd w:val="clear" w:color="auto" w:fill="C6D9F1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>Insister sur les acteurs et les dates des événements.</w:t>
            </w:r>
          </w:p>
          <w:p w14:paraId="1337952C" w14:textId="77777777" w:rsidR="006252EE" w:rsidRPr="0078494C" w:rsidRDefault="006252EE" w:rsidP="0078494C">
            <w:pPr>
              <w:pStyle w:val="Normal1"/>
              <w:shd w:val="clear" w:color="auto" w:fill="C6D9F1"/>
              <w:rPr>
                <w:rFonts w:ascii="Tahoma" w:hAnsi="Tahoma" w:cs="Tahoma"/>
                <w:sz w:val="18"/>
                <w:szCs w:val="18"/>
              </w:rPr>
            </w:pPr>
          </w:p>
          <w:p w14:paraId="56628230" w14:textId="77777777" w:rsidR="006252EE" w:rsidRPr="0078494C" w:rsidRDefault="006252EE" w:rsidP="0078494C">
            <w:pPr>
              <w:pStyle w:val="Normal1"/>
              <w:shd w:val="clear" w:color="auto" w:fill="C6D9F1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>Les réponses aux questions sont faites sous formes de réponses courtes et replacées dans un organigramme.</w:t>
            </w:r>
          </w:p>
          <w:p w14:paraId="1C295709" w14:textId="77777777" w:rsidR="006252EE" w:rsidRPr="0078494C" w:rsidRDefault="006252EE" w:rsidP="0078494C">
            <w:pPr>
              <w:pStyle w:val="Normal1"/>
              <w:shd w:val="clear" w:color="auto" w:fill="C6D9F1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>En tâche finale, celui-ci est ensuite transformé sous forme de récit afin de pratiquer différents langages.</w:t>
            </w:r>
          </w:p>
          <w:p w14:paraId="78FCC7D0" w14:textId="77777777" w:rsidR="006252EE" w:rsidRPr="0078494C" w:rsidRDefault="006252EE" w:rsidP="0078494C">
            <w:pPr>
              <w:pStyle w:val="Normal1"/>
              <w:shd w:val="clear" w:color="auto" w:fill="C6D9F1"/>
              <w:rPr>
                <w:rFonts w:ascii="Tahoma" w:hAnsi="Tahoma" w:cs="Tahoma"/>
                <w:sz w:val="18"/>
                <w:szCs w:val="18"/>
              </w:rPr>
            </w:pPr>
          </w:p>
          <w:p w14:paraId="148A64B6" w14:textId="77777777" w:rsidR="006252EE" w:rsidRPr="0078494C" w:rsidRDefault="006252EE" w:rsidP="0078494C">
            <w:pPr>
              <w:pStyle w:val="Normal1"/>
              <w:shd w:val="clear" w:color="auto" w:fill="C6D9F1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8DB3E2"/>
          </w:tcPr>
          <w:p w14:paraId="1C464E32" w14:textId="77777777" w:rsidR="006252EE" w:rsidRPr="0078494C" w:rsidRDefault="006252EE" w:rsidP="0078494C">
            <w:pPr>
              <w:pStyle w:val="Normal1"/>
              <w:shd w:val="clear" w:color="auto" w:fill="C6D9F1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>L'organigramme de synthèse et les textes produits par les élèves.</w:t>
            </w:r>
          </w:p>
        </w:tc>
        <w:tc>
          <w:tcPr>
            <w:tcW w:w="1276" w:type="dxa"/>
            <w:shd w:val="clear" w:color="auto" w:fill="8DB3E2"/>
          </w:tcPr>
          <w:p w14:paraId="503290DB" w14:textId="77777777" w:rsidR="006252EE" w:rsidRPr="0078494C" w:rsidRDefault="006252EE" w:rsidP="0078494C">
            <w:pPr>
              <w:pStyle w:val="Normal1"/>
              <w:shd w:val="clear" w:color="auto" w:fill="C6D9F1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0250C" w:rsidRPr="00E00C1A" w14:paraId="4FB46567" w14:textId="77777777" w:rsidTr="0078494C">
        <w:tc>
          <w:tcPr>
            <w:tcW w:w="1985" w:type="dxa"/>
            <w:shd w:val="clear" w:color="auto" w:fill="8DB3E2"/>
          </w:tcPr>
          <w:p w14:paraId="7ED60130" w14:textId="77777777" w:rsidR="006252EE" w:rsidRPr="0078494C" w:rsidRDefault="006252EE" w:rsidP="0078494C">
            <w:pPr>
              <w:pStyle w:val="Normal1"/>
              <w:shd w:val="clear" w:color="auto" w:fill="C6D9F1"/>
              <w:spacing w:before="7" w:line="250" w:lineRule="auto"/>
              <w:rPr>
                <w:rFonts w:ascii="Tahoma" w:eastAsia="Tahoma" w:hAnsi="Tahoma" w:cs="Tahoma"/>
                <w:i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i/>
                <w:color w:val="1F497D"/>
                <w:sz w:val="18"/>
                <w:szCs w:val="18"/>
              </w:rPr>
              <w:t>Louis XIV, le roi Soleil à Versailles</w:t>
            </w:r>
          </w:p>
        </w:tc>
        <w:tc>
          <w:tcPr>
            <w:tcW w:w="1985" w:type="dxa"/>
            <w:shd w:val="clear" w:color="auto" w:fill="8DB3E2"/>
          </w:tcPr>
          <w:p w14:paraId="72F88ABE" w14:textId="77777777" w:rsidR="006252EE" w:rsidRPr="0078494C" w:rsidRDefault="006252EE" w:rsidP="0078494C">
            <w:pPr>
              <w:pStyle w:val="Normal1"/>
              <w:shd w:val="clear" w:color="auto" w:fill="C6D9F1"/>
              <w:spacing w:before="7" w:line="250" w:lineRule="auto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>Pratiquer différents langages en histoire</w:t>
            </w:r>
          </w:p>
        </w:tc>
        <w:tc>
          <w:tcPr>
            <w:tcW w:w="1701" w:type="dxa"/>
            <w:shd w:val="clear" w:color="auto" w:fill="8DB3E2"/>
          </w:tcPr>
          <w:p w14:paraId="43EF820D" w14:textId="77777777" w:rsidR="006252EE" w:rsidRPr="0078494C" w:rsidRDefault="006252EE" w:rsidP="0078494C">
            <w:pPr>
              <w:pStyle w:val="Normal1"/>
              <w:shd w:val="clear" w:color="auto" w:fill="C6D9F1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>Écrire pour structurer sa pensée et son savoir, pour argumenter et écrire pour communiquer et échanger.</w:t>
            </w:r>
          </w:p>
        </w:tc>
        <w:tc>
          <w:tcPr>
            <w:tcW w:w="1451" w:type="dxa"/>
            <w:shd w:val="clear" w:color="auto" w:fill="8DB3E2"/>
          </w:tcPr>
          <w:p w14:paraId="565CFD45" w14:textId="77777777" w:rsidR="006252EE" w:rsidRPr="0078494C" w:rsidRDefault="006252EE" w:rsidP="0078494C">
            <w:pPr>
              <w:pStyle w:val="Normal1"/>
              <w:shd w:val="clear" w:color="auto" w:fill="C6D9F1"/>
              <w:ind w:left="-108" w:right="-108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>Absolutisme, Versailles.</w:t>
            </w:r>
          </w:p>
          <w:p w14:paraId="486D2405" w14:textId="77777777" w:rsidR="006252EE" w:rsidRPr="0078494C" w:rsidRDefault="006252EE" w:rsidP="0078494C">
            <w:pPr>
              <w:pStyle w:val="Normal1"/>
              <w:shd w:val="clear" w:color="auto" w:fill="C6D9F1"/>
              <w:ind w:left="-108" w:right="-108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>Empire colonial.</w:t>
            </w:r>
          </w:p>
        </w:tc>
        <w:tc>
          <w:tcPr>
            <w:tcW w:w="1809" w:type="dxa"/>
            <w:shd w:val="clear" w:color="auto" w:fill="8DB3E2"/>
          </w:tcPr>
          <w:p w14:paraId="1E0BB97F" w14:textId="77777777" w:rsidR="006252EE" w:rsidRPr="0078494C" w:rsidRDefault="000C1F9C" w:rsidP="0078494C">
            <w:pPr>
              <w:pStyle w:val="Normal1"/>
              <w:shd w:val="clear" w:color="auto" w:fill="C6D9F1"/>
              <w:ind w:right="-108"/>
              <w:rPr>
                <w:rFonts w:ascii="Tahoma" w:hAnsi="Tahoma" w:cs="Tahoma"/>
                <w:i/>
                <w:color w:val="FF0000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i/>
                <w:color w:val="FF0000"/>
                <w:sz w:val="18"/>
                <w:szCs w:val="18"/>
              </w:rPr>
              <w:t xml:space="preserve">En quoi Louis XIV incarne-t-il l’absolutisme royal et la volonté de puissance de la France dans le monde ? </w:t>
            </w:r>
          </w:p>
        </w:tc>
        <w:tc>
          <w:tcPr>
            <w:tcW w:w="2977" w:type="dxa"/>
            <w:shd w:val="clear" w:color="auto" w:fill="8DB3E2"/>
          </w:tcPr>
          <w:p w14:paraId="42D80345" w14:textId="77777777" w:rsidR="006252EE" w:rsidRPr="0078494C" w:rsidRDefault="006252EE" w:rsidP="0078494C">
            <w:pPr>
              <w:pStyle w:val="Normal1"/>
              <w:widowControl/>
              <w:shd w:val="clear" w:color="auto" w:fill="C6D9F1"/>
              <w:ind w:right="-108"/>
              <w:rPr>
                <w:rFonts w:ascii="Tahoma" w:eastAsia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  <w:u w:val="single"/>
              </w:rPr>
              <w:t>Repères</w:t>
            </w:r>
            <w:r w:rsidRPr="0078494C">
              <w:rPr>
                <w:rFonts w:ascii="Tahoma" w:eastAsia="Tahoma" w:hAnsi="Tahoma" w:cs="Tahoma"/>
                <w:sz w:val="18"/>
                <w:szCs w:val="18"/>
              </w:rPr>
              <w:t xml:space="preserve"> :</w:t>
            </w:r>
          </w:p>
          <w:p w14:paraId="74024881" w14:textId="77777777" w:rsidR="006252EE" w:rsidRPr="0078494C" w:rsidRDefault="006252EE" w:rsidP="0078494C">
            <w:pPr>
              <w:pStyle w:val="Normal1"/>
              <w:widowControl/>
              <w:shd w:val="clear" w:color="auto" w:fill="C6D9F1"/>
              <w:ind w:right="-108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>1643-1715: règle de Louis XIV. 1682: la cour s'installe à Versailles.</w:t>
            </w:r>
          </w:p>
          <w:p w14:paraId="16A45FEC" w14:textId="77777777" w:rsidR="006252EE" w:rsidRPr="0078494C" w:rsidRDefault="006252EE" w:rsidP="0078494C">
            <w:pPr>
              <w:pStyle w:val="Normal1"/>
              <w:widowControl/>
              <w:shd w:val="clear" w:color="auto" w:fill="C6D9F1"/>
              <w:ind w:right="-108"/>
              <w:rPr>
                <w:rFonts w:ascii="Tahoma" w:eastAsia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  <w:u w:val="single"/>
              </w:rPr>
              <w:t>Personnages</w:t>
            </w:r>
            <w:r w:rsidRPr="0078494C">
              <w:rPr>
                <w:rFonts w:ascii="Tahoma" w:eastAsia="Tahoma" w:hAnsi="Tahoma" w:cs="Tahoma"/>
                <w:sz w:val="18"/>
                <w:szCs w:val="18"/>
              </w:rPr>
              <w:t xml:space="preserve">: </w:t>
            </w:r>
          </w:p>
          <w:p w14:paraId="3B00994E" w14:textId="77777777" w:rsidR="006252EE" w:rsidRPr="0078494C" w:rsidRDefault="006252EE" w:rsidP="0078494C">
            <w:pPr>
              <w:pStyle w:val="Normal1"/>
              <w:widowControl/>
              <w:shd w:val="clear" w:color="auto" w:fill="C6D9F1"/>
              <w:ind w:right="-108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 xml:space="preserve">Louis XIV, Colbert, Le Brun, Le Vau, Le Nôtre. </w:t>
            </w:r>
            <w:proofErr w:type="spellStart"/>
            <w:r w:rsidRPr="0078494C">
              <w:rPr>
                <w:rFonts w:ascii="Tahoma" w:eastAsia="Tahoma" w:hAnsi="Tahoma" w:cs="Tahoma"/>
                <w:sz w:val="18"/>
                <w:szCs w:val="18"/>
              </w:rPr>
              <w:t>Cavelier</w:t>
            </w:r>
            <w:proofErr w:type="spellEnd"/>
            <w:r w:rsidRPr="0078494C">
              <w:rPr>
                <w:rFonts w:ascii="Tahoma" w:eastAsia="Tahoma" w:hAnsi="Tahoma" w:cs="Tahoma"/>
                <w:sz w:val="18"/>
                <w:szCs w:val="18"/>
              </w:rPr>
              <w:t xml:space="preserve"> de la Salle</w:t>
            </w:r>
          </w:p>
          <w:p w14:paraId="2106247F" w14:textId="77777777" w:rsidR="006252EE" w:rsidRPr="0078494C" w:rsidRDefault="006252EE" w:rsidP="0078494C">
            <w:pPr>
              <w:pStyle w:val="Normal1"/>
              <w:shd w:val="clear" w:color="auto" w:fill="C6D9F1"/>
              <w:ind w:right="-108"/>
              <w:rPr>
                <w:rFonts w:ascii="Tahoma" w:eastAsia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  <w:u w:val="single"/>
              </w:rPr>
              <w:t>Lieux</w:t>
            </w:r>
            <w:r w:rsidRPr="0078494C">
              <w:rPr>
                <w:rFonts w:ascii="Tahoma" w:eastAsia="Tahoma" w:hAnsi="Tahoma" w:cs="Tahoma"/>
                <w:sz w:val="18"/>
                <w:szCs w:val="18"/>
              </w:rPr>
              <w:t>:</w:t>
            </w:r>
          </w:p>
          <w:p w14:paraId="03B2E9D7" w14:textId="77777777" w:rsidR="006252EE" w:rsidRPr="0078494C" w:rsidRDefault="006252EE" w:rsidP="0078494C">
            <w:pPr>
              <w:pStyle w:val="Normal1"/>
              <w:shd w:val="clear" w:color="auto" w:fill="C6D9F1"/>
              <w:ind w:right="-108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 xml:space="preserve"> Versailles, empire colonial d'Amérique. Comptoirs d'Asie et d'Afrique.</w:t>
            </w:r>
          </w:p>
        </w:tc>
        <w:tc>
          <w:tcPr>
            <w:tcW w:w="2693" w:type="dxa"/>
            <w:shd w:val="clear" w:color="auto" w:fill="8DB3E2"/>
          </w:tcPr>
          <w:p w14:paraId="01C19E72" w14:textId="77777777" w:rsidR="006252EE" w:rsidRPr="0078494C" w:rsidRDefault="006252EE" w:rsidP="0078494C">
            <w:pPr>
              <w:pStyle w:val="Normal1"/>
              <w:shd w:val="clear" w:color="auto" w:fill="C6D9F1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>Portrait de Hyacinthe Rigaud.</w:t>
            </w:r>
          </w:p>
          <w:p w14:paraId="7BE83DDF" w14:textId="77777777" w:rsidR="006252EE" w:rsidRPr="0078494C" w:rsidRDefault="006252EE" w:rsidP="0078494C">
            <w:pPr>
              <w:pStyle w:val="Normal1"/>
              <w:shd w:val="clear" w:color="auto" w:fill="C6D9F1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>http://www.chateauversailles.fr/resources/pdf/fr/public-spe/brochure_construction_chateau.pdf</w:t>
            </w:r>
          </w:p>
          <w:p w14:paraId="179A98A4" w14:textId="77777777" w:rsidR="006252EE" w:rsidRPr="0078494C" w:rsidRDefault="006252EE" w:rsidP="0078494C">
            <w:pPr>
              <w:pStyle w:val="Normal1"/>
              <w:shd w:val="clear" w:color="auto" w:fill="C6D9F1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>Sources iconographiques</w:t>
            </w:r>
          </w:p>
          <w:p w14:paraId="20DE831A" w14:textId="77777777" w:rsidR="006252EE" w:rsidRPr="0078494C" w:rsidRDefault="006252EE" w:rsidP="0078494C">
            <w:pPr>
              <w:pStyle w:val="Normal1"/>
              <w:shd w:val="clear" w:color="auto" w:fill="C6D9F1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>Edits royaux</w:t>
            </w:r>
          </w:p>
          <w:p w14:paraId="135846C7" w14:textId="77777777" w:rsidR="006252EE" w:rsidRPr="0078494C" w:rsidRDefault="006252EE" w:rsidP="0078494C">
            <w:pPr>
              <w:pStyle w:val="Normal1"/>
              <w:shd w:val="clear" w:color="auto" w:fill="C6D9F1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>HDA </w:t>
            </w:r>
            <w:proofErr w:type="gramStart"/>
            <w:r w:rsidRPr="0078494C">
              <w:rPr>
                <w:rFonts w:ascii="Tahoma" w:eastAsia="Tahoma" w:hAnsi="Tahoma" w:cs="Tahoma"/>
                <w:sz w:val="18"/>
                <w:szCs w:val="18"/>
              </w:rPr>
              <w:t>:Art</w:t>
            </w:r>
            <w:proofErr w:type="gramEnd"/>
            <w:r w:rsidRPr="0078494C">
              <w:rPr>
                <w:rFonts w:ascii="Tahoma" w:eastAsia="Tahoma" w:hAnsi="Tahoma" w:cs="Tahoma"/>
                <w:sz w:val="18"/>
                <w:szCs w:val="18"/>
              </w:rPr>
              <w:t xml:space="preserve"> classique</w:t>
            </w:r>
          </w:p>
          <w:p w14:paraId="3C9FFAF6" w14:textId="77777777" w:rsidR="006252EE" w:rsidRPr="0078494C" w:rsidRDefault="006252EE" w:rsidP="0078494C">
            <w:pPr>
              <w:pStyle w:val="Normal1"/>
              <w:shd w:val="clear" w:color="auto" w:fill="C6D9F1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>Le Vau, Le Nôtre, Lebrun…</w:t>
            </w:r>
          </w:p>
        </w:tc>
        <w:tc>
          <w:tcPr>
            <w:tcW w:w="3827" w:type="dxa"/>
            <w:shd w:val="clear" w:color="auto" w:fill="8DB3E2"/>
          </w:tcPr>
          <w:p w14:paraId="606B91D2" w14:textId="77777777" w:rsidR="006252EE" w:rsidRPr="0078494C" w:rsidRDefault="006252EE" w:rsidP="0078494C">
            <w:pPr>
              <w:pStyle w:val="Normal1"/>
              <w:shd w:val="clear" w:color="auto" w:fill="C6D9F1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>Travail par groupe autour des personnages qui servent à l'affirmation et au rayonnement du royaume de France. Chaque personnage est étudié en fonction de son rôle par rapport à la problématique de départ.</w:t>
            </w:r>
          </w:p>
          <w:p w14:paraId="19C6190E" w14:textId="77777777" w:rsidR="006252EE" w:rsidRPr="0078494C" w:rsidRDefault="006252EE" w:rsidP="0078494C">
            <w:pPr>
              <w:pStyle w:val="Normal1"/>
              <w:shd w:val="clear" w:color="auto" w:fill="C6D9F1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>Réalisation de notices biographiques en insistant sur le lien avec Louis XIV.</w:t>
            </w:r>
          </w:p>
        </w:tc>
        <w:tc>
          <w:tcPr>
            <w:tcW w:w="2126" w:type="dxa"/>
            <w:shd w:val="clear" w:color="auto" w:fill="8DB3E2"/>
          </w:tcPr>
          <w:p w14:paraId="5FBBF9E9" w14:textId="77777777" w:rsidR="006252EE" w:rsidRPr="0078494C" w:rsidRDefault="006252EE" w:rsidP="0078494C">
            <w:pPr>
              <w:pStyle w:val="Normal1"/>
              <w:shd w:val="clear" w:color="auto" w:fill="C6D9F1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>Notices biographiques réalisés sous format numérique.</w:t>
            </w:r>
          </w:p>
        </w:tc>
        <w:tc>
          <w:tcPr>
            <w:tcW w:w="1276" w:type="dxa"/>
            <w:shd w:val="clear" w:color="auto" w:fill="8DB3E2"/>
          </w:tcPr>
          <w:p w14:paraId="496F58F4" w14:textId="77777777" w:rsidR="006252EE" w:rsidRPr="0078494C" w:rsidRDefault="006252EE" w:rsidP="0078494C">
            <w:pPr>
              <w:pStyle w:val="Normal1"/>
              <w:shd w:val="clear" w:color="auto" w:fill="C6D9F1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B6C60" w:rsidRPr="00E00C1A" w14:paraId="24B37939" w14:textId="77777777" w:rsidTr="0078494C">
        <w:tc>
          <w:tcPr>
            <w:tcW w:w="1985" w:type="dxa"/>
            <w:shd w:val="clear" w:color="auto" w:fill="8DB3E2"/>
          </w:tcPr>
          <w:p w14:paraId="56A2F550" w14:textId="77777777" w:rsidR="004B6C60" w:rsidRPr="0078494C" w:rsidRDefault="004B6C60" w:rsidP="0078494C">
            <w:pPr>
              <w:pStyle w:val="Normal1"/>
              <w:shd w:val="clear" w:color="auto" w:fill="C6D9F1"/>
              <w:rPr>
                <w:rFonts w:ascii="Tahoma" w:eastAsia="Tahoma" w:hAnsi="Tahoma" w:cs="Tahoma"/>
                <w:b/>
                <w:color w:val="1F497D"/>
                <w:sz w:val="18"/>
                <w:szCs w:val="18"/>
              </w:rPr>
            </w:pPr>
          </w:p>
          <w:p w14:paraId="44A9D02F" w14:textId="77777777" w:rsidR="004B6C60" w:rsidRPr="0078494C" w:rsidRDefault="004B6C60" w:rsidP="0078494C">
            <w:pPr>
              <w:pStyle w:val="Normal1"/>
              <w:shd w:val="clear" w:color="auto" w:fill="C6D9F1"/>
              <w:rPr>
                <w:rFonts w:ascii="Tahoma" w:eastAsia="Tahoma" w:hAnsi="Tahoma" w:cs="Tahoma"/>
                <w:b/>
                <w:color w:val="1F497D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b/>
                <w:color w:val="1F497D"/>
                <w:sz w:val="18"/>
                <w:szCs w:val="18"/>
              </w:rPr>
              <w:t xml:space="preserve">Thème 3 : </w:t>
            </w:r>
          </w:p>
          <w:p w14:paraId="41A477E9" w14:textId="77777777" w:rsidR="004B6C60" w:rsidRPr="0078494C" w:rsidRDefault="004B6C60" w:rsidP="0078494C">
            <w:pPr>
              <w:pStyle w:val="Normal1"/>
              <w:shd w:val="clear" w:color="auto" w:fill="C6D9F1"/>
              <w:rPr>
                <w:rFonts w:ascii="Tahoma" w:eastAsia="Tahoma" w:hAnsi="Tahoma" w:cs="Tahoma"/>
                <w:b/>
                <w:color w:val="1F497D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b/>
                <w:color w:val="1F497D"/>
                <w:sz w:val="18"/>
                <w:szCs w:val="18"/>
              </w:rPr>
              <w:t>Le temps de la Révolution et de l’Empire.</w:t>
            </w:r>
          </w:p>
          <w:p w14:paraId="5D990181" w14:textId="77777777" w:rsidR="004B6C60" w:rsidRPr="0078494C" w:rsidRDefault="004B6C60" w:rsidP="0078494C">
            <w:pPr>
              <w:pStyle w:val="Normal1"/>
              <w:shd w:val="clear" w:color="auto" w:fill="C6D9F1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5" w:type="dxa"/>
            <w:gridSpan w:val="9"/>
            <w:shd w:val="clear" w:color="auto" w:fill="8DB3E2"/>
          </w:tcPr>
          <w:p w14:paraId="51DBA63A" w14:textId="77777777" w:rsidR="004B6C60" w:rsidRPr="0078494C" w:rsidRDefault="004B6C60" w:rsidP="0078494C">
            <w:pPr>
              <w:pStyle w:val="Normal1"/>
              <w:shd w:val="clear" w:color="auto" w:fill="C6D9F1"/>
              <w:ind w:right="-108"/>
              <w:jc w:val="center"/>
              <w:rPr>
                <w:rFonts w:ascii="Tahoma" w:eastAsia="Tahoma" w:hAnsi="Tahoma" w:cs="Tahoma"/>
                <w:b/>
                <w:color w:val="1F497D"/>
                <w:sz w:val="18"/>
                <w:szCs w:val="18"/>
              </w:rPr>
            </w:pPr>
          </w:p>
          <w:p w14:paraId="7284DC47" w14:textId="77777777" w:rsidR="004B6C60" w:rsidRPr="0078494C" w:rsidRDefault="004B6C60" w:rsidP="0078494C">
            <w:pPr>
              <w:pStyle w:val="Normal1"/>
              <w:shd w:val="clear" w:color="auto" w:fill="C6D9F1"/>
              <w:ind w:right="-108"/>
              <w:jc w:val="center"/>
              <w:rPr>
                <w:rFonts w:ascii="Tahoma" w:eastAsia="Tahoma" w:hAnsi="Tahoma" w:cs="Tahoma"/>
                <w:b/>
                <w:color w:val="1F497D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b/>
                <w:color w:val="1F497D"/>
                <w:sz w:val="18"/>
                <w:szCs w:val="18"/>
              </w:rPr>
              <w:t>Fil directeur du thème :</w:t>
            </w:r>
          </w:p>
          <w:p w14:paraId="6E038E7F" w14:textId="77777777" w:rsidR="004B6C60" w:rsidRPr="0078494C" w:rsidRDefault="004B6C60" w:rsidP="0078494C">
            <w:pPr>
              <w:pStyle w:val="Normal1"/>
              <w:shd w:val="clear" w:color="auto" w:fill="C6D9F1"/>
              <w:ind w:right="-108"/>
              <w:jc w:val="center"/>
              <w:rPr>
                <w:rFonts w:ascii="Tahoma" w:eastAsia="Tahoma" w:hAnsi="Tahoma" w:cs="Tahoma"/>
                <w:b/>
                <w:color w:val="1F497D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b/>
                <w:color w:val="1F497D"/>
                <w:sz w:val="18"/>
                <w:szCs w:val="18"/>
              </w:rPr>
              <w:t>La rupture avec l’Ancien Régime et les fondements de la France contemporaine</w:t>
            </w:r>
          </w:p>
          <w:p w14:paraId="197E7DF9" w14:textId="77777777" w:rsidR="004B6C60" w:rsidRPr="0078494C" w:rsidRDefault="004B6C60" w:rsidP="0078494C">
            <w:pPr>
              <w:pStyle w:val="Normal1"/>
              <w:shd w:val="clear" w:color="auto" w:fill="C6D9F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0250C" w:rsidRPr="00E00C1A" w14:paraId="13497EE8" w14:textId="77777777" w:rsidTr="0078494C">
        <w:tc>
          <w:tcPr>
            <w:tcW w:w="1985" w:type="dxa"/>
            <w:shd w:val="clear" w:color="auto" w:fill="8DB3E2"/>
          </w:tcPr>
          <w:p w14:paraId="143E494A" w14:textId="77777777" w:rsidR="006252EE" w:rsidRPr="0078494C" w:rsidRDefault="006252EE" w:rsidP="0078494C">
            <w:pPr>
              <w:pStyle w:val="Normal1"/>
              <w:shd w:val="clear" w:color="auto" w:fill="C6D9F1"/>
              <w:rPr>
                <w:rFonts w:ascii="Tahoma" w:hAnsi="Tahoma" w:cs="Tahoma"/>
                <w:i/>
                <w:color w:val="1F497D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i/>
                <w:color w:val="1F497D"/>
                <w:sz w:val="18"/>
                <w:szCs w:val="18"/>
              </w:rPr>
              <w:t>De l’année 1789 à l’exécution du roi : Loui</w:t>
            </w:r>
            <w:r w:rsidR="004B6C60" w:rsidRPr="0078494C">
              <w:rPr>
                <w:rFonts w:ascii="Tahoma" w:eastAsia="Tahoma" w:hAnsi="Tahoma" w:cs="Tahoma"/>
                <w:i/>
                <w:color w:val="1F497D"/>
                <w:sz w:val="18"/>
                <w:szCs w:val="18"/>
              </w:rPr>
              <w:t>s XVI, la Révolution, la Nation</w:t>
            </w:r>
          </w:p>
          <w:p w14:paraId="348E5D99" w14:textId="77777777" w:rsidR="006252EE" w:rsidRPr="0078494C" w:rsidRDefault="006252EE" w:rsidP="0078494C">
            <w:pPr>
              <w:pStyle w:val="Normal1"/>
              <w:shd w:val="clear" w:color="auto" w:fill="C6D9F1"/>
              <w:rPr>
                <w:rFonts w:ascii="Tahoma" w:hAnsi="Tahoma" w:cs="Tahoma"/>
                <w:color w:val="1F497D"/>
                <w:sz w:val="18"/>
                <w:szCs w:val="18"/>
              </w:rPr>
            </w:pPr>
          </w:p>
          <w:p w14:paraId="54A97585" w14:textId="77777777" w:rsidR="006252EE" w:rsidRPr="0078494C" w:rsidRDefault="006252EE" w:rsidP="0078494C">
            <w:pPr>
              <w:pStyle w:val="Normal1"/>
              <w:shd w:val="clear" w:color="auto" w:fill="C6D9F1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8DB3E2"/>
          </w:tcPr>
          <w:p w14:paraId="040E5F57" w14:textId="77777777" w:rsidR="006252EE" w:rsidRPr="0078494C" w:rsidRDefault="006252EE" w:rsidP="0078494C">
            <w:pPr>
              <w:pStyle w:val="Normal1"/>
              <w:shd w:val="clear" w:color="auto" w:fill="C6D9F1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>Se repérer dans le temps : construire des repères historiques</w:t>
            </w:r>
          </w:p>
        </w:tc>
        <w:tc>
          <w:tcPr>
            <w:tcW w:w="1701" w:type="dxa"/>
            <w:shd w:val="clear" w:color="auto" w:fill="8DB3E2"/>
          </w:tcPr>
          <w:p w14:paraId="366C2EEC" w14:textId="77777777" w:rsidR="006252EE" w:rsidRPr="0078494C" w:rsidRDefault="006252EE" w:rsidP="0078494C">
            <w:pPr>
              <w:pStyle w:val="Normal1"/>
              <w:shd w:val="clear" w:color="auto" w:fill="C6D9F1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>Ordonner des faits les uns par rapport aux autres et les situer dans une époque ou une période donnée.</w:t>
            </w:r>
          </w:p>
        </w:tc>
        <w:tc>
          <w:tcPr>
            <w:tcW w:w="1451" w:type="dxa"/>
            <w:shd w:val="clear" w:color="auto" w:fill="8DB3E2"/>
          </w:tcPr>
          <w:p w14:paraId="6F50F4EA" w14:textId="77777777" w:rsidR="006252EE" w:rsidRPr="0078494C" w:rsidRDefault="006252EE" w:rsidP="0078494C">
            <w:pPr>
              <w:pStyle w:val="Normal1"/>
              <w:shd w:val="clear" w:color="auto" w:fill="C6D9F1"/>
              <w:ind w:left="-108" w:right="-108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>Citoyen, République, DDHC</w:t>
            </w:r>
          </w:p>
        </w:tc>
        <w:tc>
          <w:tcPr>
            <w:tcW w:w="1809" w:type="dxa"/>
            <w:shd w:val="clear" w:color="auto" w:fill="8DB3E2"/>
          </w:tcPr>
          <w:p w14:paraId="0FD0A567" w14:textId="77777777" w:rsidR="006252EE" w:rsidRPr="0078494C" w:rsidRDefault="006252EE" w:rsidP="0078494C">
            <w:pPr>
              <w:pStyle w:val="Normal1"/>
              <w:shd w:val="clear" w:color="auto" w:fill="C6D9F1"/>
              <w:ind w:right="-108"/>
              <w:rPr>
                <w:rFonts w:ascii="Tahoma" w:hAnsi="Tahoma" w:cs="Tahoma"/>
                <w:i/>
                <w:color w:val="FF0000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i/>
                <w:color w:val="FF0000"/>
                <w:sz w:val="18"/>
                <w:szCs w:val="18"/>
              </w:rPr>
              <w:t xml:space="preserve">Quelles sont les causes </w:t>
            </w:r>
            <w:r w:rsidR="0083503C" w:rsidRPr="0078494C">
              <w:rPr>
                <w:rFonts w:ascii="Tahoma" w:eastAsia="Tahoma" w:hAnsi="Tahoma" w:cs="Tahoma"/>
                <w:i/>
                <w:color w:val="FF0000"/>
                <w:sz w:val="18"/>
                <w:szCs w:val="18"/>
              </w:rPr>
              <w:t xml:space="preserve">de la Révolution française et à quelles </w:t>
            </w:r>
            <w:r w:rsidRPr="0078494C">
              <w:rPr>
                <w:rFonts w:ascii="Tahoma" w:eastAsia="Tahoma" w:hAnsi="Tahoma" w:cs="Tahoma"/>
                <w:i/>
                <w:color w:val="FF0000"/>
                <w:sz w:val="18"/>
                <w:szCs w:val="18"/>
              </w:rPr>
              <w:t xml:space="preserve">transformations </w:t>
            </w:r>
            <w:r w:rsidR="0083503C" w:rsidRPr="0078494C">
              <w:rPr>
                <w:rFonts w:ascii="Tahoma" w:eastAsia="Tahoma" w:hAnsi="Tahoma" w:cs="Tahoma"/>
                <w:i/>
                <w:color w:val="FF0000"/>
                <w:sz w:val="18"/>
                <w:szCs w:val="18"/>
              </w:rPr>
              <w:t xml:space="preserve">politiques majeures amène-t-elle ? </w:t>
            </w:r>
          </w:p>
        </w:tc>
        <w:tc>
          <w:tcPr>
            <w:tcW w:w="2977" w:type="dxa"/>
            <w:shd w:val="clear" w:color="auto" w:fill="8DB3E2"/>
          </w:tcPr>
          <w:p w14:paraId="52662593" w14:textId="77777777" w:rsidR="006252EE" w:rsidRPr="0078494C" w:rsidRDefault="006252EE" w:rsidP="0078494C">
            <w:pPr>
              <w:pStyle w:val="Normal1"/>
              <w:widowControl/>
              <w:shd w:val="clear" w:color="auto" w:fill="C6D9F1"/>
              <w:ind w:right="-108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  <w:u w:val="single"/>
              </w:rPr>
              <w:t>Repères</w:t>
            </w:r>
            <w:r w:rsidRPr="0078494C">
              <w:rPr>
                <w:rFonts w:ascii="Tahoma" w:eastAsia="Tahoma" w:hAnsi="Tahoma" w:cs="Tahoma"/>
                <w:sz w:val="18"/>
                <w:szCs w:val="18"/>
              </w:rPr>
              <w:t xml:space="preserve"> : </w:t>
            </w:r>
            <w:r w:rsidR="004771CA" w:rsidRPr="0078494C">
              <w:rPr>
                <w:rFonts w:ascii="Tahoma" w:eastAsia="Tahoma" w:hAnsi="Tahoma" w:cs="Tahoma"/>
                <w:sz w:val="18"/>
                <w:szCs w:val="18"/>
              </w:rPr>
              <w:br/>
            </w:r>
            <w:r w:rsidR="004771CA" w:rsidRPr="0078494C">
              <w:rPr>
                <w:rFonts w:ascii="Tahoma" w:eastAsia="Tahoma" w:hAnsi="Tahoma" w:cs="Tahoma"/>
                <w:sz w:val="18"/>
                <w:szCs w:val="18"/>
                <w:u w:val="single"/>
              </w:rPr>
              <w:t xml:space="preserve">1789 : « l’année sans pareille » : </w:t>
            </w:r>
            <w:r w:rsidR="004771CA" w:rsidRPr="0078494C">
              <w:rPr>
                <w:rFonts w:ascii="Tahoma" w:eastAsia="Tahoma" w:hAnsi="Tahoma" w:cs="Tahoma"/>
                <w:sz w:val="18"/>
                <w:szCs w:val="18"/>
                <w:u w:val="single"/>
              </w:rPr>
              <w:br/>
            </w:r>
            <w:r w:rsidRPr="0078494C">
              <w:rPr>
                <w:rFonts w:ascii="Tahoma" w:eastAsia="Tahoma" w:hAnsi="Tahoma" w:cs="Tahoma"/>
                <w:sz w:val="18"/>
                <w:szCs w:val="18"/>
              </w:rPr>
              <w:t>5 mai: Ouverture des Etats généraux.</w:t>
            </w:r>
          </w:p>
          <w:p w14:paraId="33BC6B58" w14:textId="77777777" w:rsidR="006252EE" w:rsidRPr="0078494C" w:rsidRDefault="006252EE" w:rsidP="0078494C">
            <w:pPr>
              <w:pStyle w:val="Normal1"/>
              <w:widowControl/>
              <w:shd w:val="clear" w:color="auto" w:fill="C6D9F1"/>
              <w:ind w:right="-108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>20 juin: Serment du jeu de Paume.</w:t>
            </w:r>
          </w:p>
          <w:p w14:paraId="5E6EDADF" w14:textId="77777777" w:rsidR="006252EE" w:rsidRPr="0078494C" w:rsidRDefault="006252EE" w:rsidP="0078494C">
            <w:pPr>
              <w:pStyle w:val="Normal1"/>
              <w:widowControl/>
              <w:shd w:val="clear" w:color="auto" w:fill="C6D9F1"/>
              <w:ind w:right="-108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>14 juillet: prise de la Bastille.</w:t>
            </w:r>
          </w:p>
          <w:p w14:paraId="5DCF76ED" w14:textId="77777777" w:rsidR="006252EE" w:rsidRPr="0078494C" w:rsidRDefault="006252EE" w:rsidP="0078494C">
            <w:pPr>
              <w:pStyle w:val="Normal1"/>
              <w:widowControl/>
              <w:shd w:val="clear" w:color="auto" w:fill="C6D9F1"/>
              <w:ind w:right="-108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>26 août: DDHC</w:t>
            </w:r>
          </w:p>
          <w:p w14:paraId="7B123ABC" w14:textId="77777777" w:rsidR="006252EE" w:rsidRPr="0078494C" w:rsidRDefault="006252EE" w:rsidP="0078494C">
            <w:pPr>
              <w:pStyle w:val="Normal1"/>
              <w:widowControl/>
              <w:shd w:val="clear" w:color="auto" w:fill="C6D9F1"/>
              <w:ind w:right="-108"/>
              <w:rPr>
                <w:rFonts w:ascii="Tahoma" w:eastAsia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>Nuit du 4 août</w:t>
            </w:r>
          </w:p>
          <w:p w14:paraId="056439EF" w14:textId="77777777" w:rsidR="004771CA" w:rsidRPr="0078494C" w:rsidRDefault="004771CA" w:rsidP="0078494C">
            <w:pPr>
              <w:pStyle w:val="Normal1"/>
              <w:widowControl/>
              <w:shd w:val="clear" w:color="auto" w:fill="C6D9F1"/>
              <w:ind w:right="-108"/>
              <w:rPr>
                <w:rFonts w:ascii="Tahoma" w:hAnsi="Tahoma" w:cs="Tahoma"/>
                <w:sz w:val="18"/>
                <w:szCs w:val="18"/>
              </w:rPr>
            </w:pPr>
          </w:p>
          <w:p w14:paraId="710F2E35" w14:textId="77777777" w:rsidR="006252EE" w:rsidRPr="0078494C" w:rsidRDefault="006252EE" w:rsidP="0078494C">
            <w:pPr>
              <w:pStyle w:val="Normal1"/>
              <w:widowControl/>
              <w:shd w:val="clear" w:color="auto" w:fill="C6D9F1"/>
              <w:ind w:right="-108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lastRenderedPageBreak/>
              <w:t>22 septembre 1792</w:t>
            </w:r>
          </w:p>
          <w:p w14:paraId="6E6CA3C8" w14:textId="77777777" w:rsidR="006252EE" w:rsidRPr="0078494C" w:rsidRDefault="006252EE" w:rsidP="0078494C">
            <w:pPr>
              <w:pStyle w:val="Normal1"/>
              <w:widowControl/>
              <w:shd w:val="clear" w:color="auto" w:fill="C6D9F1"/>
              <w:ind w:right="-108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>21 janvier 1793.</w:t>
            </w:r>
          </w:p>
          <w:p w14:paraId="58D42BA9" w14:textId="77777777" w:rsidR="006252EE" w:rsidRPr="0078494C" w:rsidRDefault="006252EE" w:rsidP="0078494C">
            <w:pPr>
              <w:pStyle w:val="Normal1"/>
              <w:widowControl/>
              <w:shd w:val="clear" w:color="auto" w:fill="C6D9F1"/>
              <w:ind w:right="-108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>1794</w:t>
            </w:r>
          </w:p>
          <w:p w14:paraId="5E9BE3E9" w14:textId="77777777" w:rsidR="006252EE" w:rsidRPr="0078494C" w:rsidRDefault="006252EE" w:rsidP="0078494C">
            <w:pPr>
              <w:pStyle w:val="Normal1"/>
              <w:widowControl/>
              <w:shd w:val="clear" w:color="auto" w:fill="C6D9F1"/>
              <w:ind w:right="-108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  <w:u w:val="single"/>
              </w:rPr>
              <w:t>Personnages</w:t>
            </w:r>
            <w:r w:rsidR="004771CA" w:rsidRPr="0078494C">
              <w:rPr>
                <w:rFonts w:ascii="Tahoma" w:eastAsia="Tahoma" w:hAnsi="Tahoma" w:cs="Tahoma"/>
                <w:sz w:val="18"/>
                <w:szCs w:val="18"/>
              </w:rPr>
              <w:t>: Louis XVI, Robespierre</w:t>
            </w:r>
            <w:r w:rsidRPr="0078494C">
              <w:rPr>
                <w:rFonts w:ascii="Tahoma" w:eastAsia="Tahoma" w:hAnsi="Tahoma" w:cs="Tahoma"/>
                <w:sz w:val="18"/>
                <w:szCs w:val="18"/>
              </w:rPr>
              <w:t>.</w:t>
            </w:r>
          </w:p>
          <w:p w14:paraId="1D83429B" w14:textId="77777777" w:rsidR="006252EE" w:rsidRPr="0078494C" w:rsidRDefault="006252EE" w:rsidP="0078494C">
            <w:pPr>
              <w:pStyle w:val="Normal1"/>
              <w:shd w:val="clear" w:color="auto" w:fill="C6D9F1"/>
              <w:ind w:right="-108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  <w:u w:val="single"/>
              </w:rPr>
              <w:t>Lieux</w:t>
            </w:r>
            <w:r w:rsidRPr="0078494C">
              <w:rPr>
                <w:rFonts w:ascii="Tahoma" w:eastAsia="Tahoma" w:hAnsi="Tahoma" w:cs="Tahoma"/>
                <w:sz w:val="18"/>
                <w:szCs w:val="18"/>
              </w:rPr>
              <w:t>: Versailles, Paris, Tuileries, Varennes, Valmy, Vendée.</w:t>
            </w:r>
          </w:p>
        </w:tc>
        <w:tc>
          <w:tcPr>
            <w:tcW w:w="2693" w:type="dxa"/>
            <w:shd w:val="clear" w:color="auto" w:fill="8DB3E2"/>
          </w:tcPr>
          <w:p w14:paraId="4F9EE96F" w14:textId="77777777" w:rsidR="006252EE" w:rsidRPr="0078494C" w:rsidRDefault="006252EE" w:rsidP="0078494C">
            <w:pPr>
              <w:pStyle w:val="Normal1"/>
              <w:shd w:val="clear" w:color="auto" w:fill="C6D9F1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lastRenderedPageBreak/>
              <w:t>- Brochures des services éducatifs des archives départementales.</w:t>
            </w:r>
          </w:p>
          <w:p w14:paraId="1E6E18D9" w14:textId="77777777" w:rsidR="006252EE" w:rsidRPr="0078494C" w:rsidRDefault="006252EE" w:rsidP="0078494C">
            <w:pPr>
              <w:pStyle w:val="Normal1"/>
              <w:shd w:val="clear" w:color="auto" w:fill="C6D9F1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>- Extraits de la DDHC.</w:t>
            </w:r>
          </w:p>
          <w:p w14:paraId="00BC084A" w14:textId="77777777" w:rsidR="006252EE" w:rsidRPr="0078494C" w:rsidRDefault="006252EE" w:rsidP="0078494C">
            <w:pPr>
              <w:pStyle w:val="Normal1"/>
              <w:shd w:val="clear" w:color="auto" w:fill="C6D9F1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 xml:space="preserve">- Le serment du Jeu de Paume. </w:t>
            </w:r>
          </w:p>
          <w:p w14:paraId="4896AEFD" w14:textId="77777777" w:rsidR="006252EE" w:rsidRPr="0078494C" w:rsidRDefault="006252EE" w:rsidP="0078494C">
            <w:pPr>
              <w:pStyle w:val="Normal1"/>
              <w:shd w:val="clear" w:color="auto" w:fill="C6D9F1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>- Iconographie et symbolique révolutionnaire.</w:t>
            </w:r>
          </w:p>
          <w:p w14:paraId="57C3EAEA" w14:textId="77777777" w:rsidR="006252EE" w:rsidRPr="0078494C" w:rsidRDefault="006252EE" w:rsidP="0078494C">
            <w:pPr>
              <w:pStyle w:val="Normal1"/>
              <w:shd w:val="clear" w:color="auto" w:fill="C6D9F1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8DB3E2"/>
          </w:tcPr>
          <w:p w14:paraId="1217F17F" w14:textId="77777777" w:rsidR="006252EE" w:rsidRPr="0078494C" w:rsidRDefault="006252EE" w:rsidP="0078494C">
            <w:pPr>
              <w:pStyle w:val="Normal1"/>
              <w:shd w:val="clear" w:color="auto" w:fill="C6D9F1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>Réalisation d'un schéma heuristique montrant les causes et le déroulement de la Révolution Française (année 1789).</w:t>
            </w:r>
          </w:p>
          <w:p w14:paraId="3B984A7C" w14:textId="77777777" w:rsidR="006252EE" w:rsidRPr="0078494C" w:rsidRDefault="006252EE" w:rsidP="0078494C">
            <w:pPr>
              <w:pStyle w:val="Normal1"/>
              <w:shd w:val="clear" w:color="auto" w:fill="C6D9F1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>Travail collaboratif sur la DDHC afin de faire ressortir concrètement les idées de libertés et d'égalité.</w:t>
            </w:r>
          </w:p>
          <w:p w14:paraId="5C6E5D79" w14:textId="77777777" w:rsidR="006252EE" w:rsidRPr="0078494C" w:rsidRDefault="006252EE" w:rsidP="0078494C">
            <w:pPr>
              <w:pStyle w:val="Normal1"/>
              <w:shd w:val="clear" w:color="auto" w:fill="C6D9F1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>Travail en groupe en croisant cartes et textes d'historiens sur la mise en place et les difficultés de la 1ère République.</w:t>
            </w:r>
          </w:p>
        </w:tc>
        <w:tc>
          <w:tcPr>
            <w:tcW w:w="2126" w:type="dxa"/>
            <w:shd w:val="clear" w:color="auto" w:fill="8DB3E2"/>
          </w:tcPr>
          <w:p w14:paraId="1104D06A" w14:textId="77777777" w:rsidR="006252EE" w:rsidRPr="0078494C" w:rsidRDefault="006252EE" w:rsidP="0078494C">
            <w:pPr>
              <w:pStyle w:val="Normal1"/>
              <w:shd w:val="clear" w:color="auto" w:fill="C6D9F1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>Frise chronologique replaçant les grandes dates vues dans la leçon ainsi que les personnages marquant de la Révolution.</w:t>
            </w:r>
          </w:p>
          <w:p w14:paraId="00BC23BD" w14:textId="77777777" w:rsidR="006252EE" w:rsidRPr="0078494C" w:rsidRDefault="006252EE" w:rsidP="0078494C">
            <w:pPr>
              <w:pStyle w:val="Normal1"/>
              <w:shd w:val="clear" w:color="auto" w:fill="C6D9F1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 xml:space="preserve">Réalisation d'une tâche complexe: Vous êtes Talleyrand et vous </w:t>
            </w:r>
            <w:r w:rsidRPr="0078494C">
              <w:rPr>
                <w:rFonts w:ascii="Tahoma" w:eastAsia="Tahoma" w:hAnsi="Tahoma" w:cs="Tahoma"/>
                <w:sz w:val="18"/>
                <w:szCs w:val="18"/>
              </w:rPr>
              <w:lastRenderedPageBreak/>
              <w:t>racontez dans vos mémoires la situation de la France en 1792-1794.</w:t>
            </w:r>
          </w:p>
        </w:tc>
        <w:tc>
          <w:tcPr>
            <w:tcW w:w="1276" w:type="dxa"/>
            <w:shd w:val="clear" w:color="auto" w:fill="8DB3E2"/>
          </w:tcPr>
          <w:p w14:paraId="4CB3CA19" w14:textId="77777777" w:rsidR="006252EE" w:rsidRPr="0078494C" w:rsidRDefault="006252EE" w:rsidP="0078494C">
            <w:pPr>
              <w:pStyle w:val="Normal1"/>
              <w:shd w:val="clear" w:color="auto" w:fill="C6D9F1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lastRenderedPageBreak/>
              <w:t>Maths.</w:t>
            </w:r>
          </w:p>
          <w:p w14:paraId="285D0304" w14:textId="77777777" w:rsidR="006252EE" w:rsidRPr="0078494C" w:rsidRDefault="006252EE" w:rsidP="0078494C">
            <w:pPr>
              <w:pStyle w:val="Normal1"/>
              <w:shd w:val="clear" w:color="auto" w:fill="C6D9F1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>Français</w:t>
            </w:r>
          </w:p>
        </w:tc>
      </w:tr>
      <w:tr w:rsidR="0090250C" w:rsidRPr="00E00C1A" w14:paraId="7E4647CC" w14:textId="77777777" w:rsidTr="0078494C">
        <w:tc>
          <w:tcPr>
            <w:tcW w:w="1985" w:type="dxa"/>
            <w:shd w:val="clear" w:color="auto" w:fill="8DB3E2"/>
          </w:tcPr>
          <w:p w14:paraId="05964494" w14:textId="77777777" w:rsidR="006252EE" w:rsidRPr="0078494C" w:rsidRDefault="006252EE" w:rsidP="0078494C">
            <w:pPr>
              <w:pStyle w:val="Normal1"/>
              <w:shd w:val="clear" w:color="auto" w:fill="C6D9F1"/>
              <w:spacing w:before="7"/>
              <w:rPr>
                <w:rFonts w:ascii="Tahoma" w:eastAsia="Tahoma" w:hAnsi="Tahoma" w:cs="Tahoma"/>
                <w:i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i/>
                <w:color w:val="1F497D"/>
                <w:sz w:val="18"/>
                <w:szCs w:val="18"/>
              </w:rPr>
              <w:lastRenderedPageBreak/>
              <w:t>Napoléon Bonaparte, du général à l’Empereur, de la Révolution à l’Empire</w:t>
            </w:r>
          </w:p>
        </w:tc>
        <w:tc>
          <w:tcPr>
            <w:tcW w:w="1985" w:type="dxa"/>
            <w:shd w:val="clear" w:color="auto" w:fill="8DB3E2"/>
          </w:tcPr>
          <w:p w14:paraId="70D1A161" w14:textId="77777777" w:rsidR="006252EE" w:rsidRPr="0078494C" w:rsidRDefault="006252EE" w:rsidP="0078494C">
            <w:pPr>
              <w:pStyle w:val="Normal1"/>
              <w:shd w:val="clear" w:color="auto" w:fill="C6D9F1"/>
              <w:spacing w:before="7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>Comprendre un document</w:t>
            </w:r>
          </w:p>
        </w:tc>
        <w:tc>
          <w:tcPr>
            <w:tcW w:w="1701" w:type="dxa"/>
            <w:shd w:val="clear" w:color="auto" w:fill="8DB3E2"/>
          </w:tcPr>
          <w:p w14:paraId="3528E83F" w14:textId="77777777" w:rsidR="006252EE" w:rsidRPr="0078494C" w:rsidRDefault="006252EE" w:rsidP="0078494C">
            <w:pPr>
              <w:pStyle w:val="Normal1"/>
              <w:shd w:val="clear" w:color="auto" w:fill="C6D9F1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>Identifier le document et savoir pourquoi il doit être identifié.</w:t>
            </w:r>
          </w:p>
        </w:tc>
        <w:tc>
          <w:tcPr>
            <w:tcW w:w="1451" w:type="dxa"/>
            <w:shd w:val="clear" w:color="auto" w:fill="8DB3E2"/>
          </w:tcPr>
          <w:p w14:paraId="7D6282D6" w14:textId="77777777" w:rsidR="006252EE" w:rsidRPr="0078494C" w:rsidRDefault="006252EE" w:rsidP="0078494C">
            <w:pPr>
              <w:pStyle w:val="Normal1"/>
              <w:shd w:val="clear" w:color="auto" w:fill="C6D9F1"/>
              <w:ind w:left="-108" w:right="-108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>Masses de granit, campagnes militaires</w:t>
            </w:r>
          </w:p>
        </w:tc>
        <w:tc>
          <w:tcPr>
            <w:tcW w:w="1809" w:type="dxa"/>
            <w:shd w:val="clear" w:color="auto" w:fill="8DB3E2"/>
          </w:tcPr>
          <w:p w14:paraId="474256A9" w14:textId="77777777" w:rsidR="006252EE" w:rsidRPr="0078494C" w:rsidRDefault="006252EE" w:rsidP="0078494C">
            <w:pPr>
              <w:pStyle w:val="Normal1"/>
              <w:shd w:val="clear" w:color="auto" w:fill="C6D9F1"/>
              <w:ind w:right="-108"/>
              <w:rPr>
                <w:rFonts w:ascii="Tahoma" w:hAnsi="Tahoma" w:cs="Tahoma"/>
                <w:i/>
                <w:color w:val="FF0000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i/>
                <w:color w:val="FF0000"/>
                <w:sz w:val="18"/>
                <w:szCs w:val="18"/>
              </w:rPr>
              <w:t>Comment Napoléon Bonaparte met-il fin à la Révolution française</w:t>
            </w:r>
            <w:r w:rsidR="004771CA" w:rsidRPr="0078494C">
              <w:rPr>
                <w:rFonts w:ascii="Tahoma" w:eastAsia="Tahoma" w:hAnsi="Tahoma" w:cs="Tahoma"/>
                <w:i/>
                <w:color w:val="FF0000"/>
                <w:sz w:val="18"/>
                <w:szCs w:val="18"/>
              </w:rPr>
              <w:t xml:space="preserve"> tout en en conservant des acquis </w:t>
            </w:r>
            <w:r w:rsidRPr="0078494C">
              <w:rPr>
                <w:rFonts w:ascii="Tahoma" w:eastAsia="Tahoma" w:hAnsi="Tahoma" w:cs="Tahoma"/>
                <w:i/>
                <w:color w:val="FF0000"/>
                <w:sz w:val="18"/>
                <w:szCs w:val="18"/>
              </w:rPr>
              <w:t>?</w:t>
            </w:r>
          </w:p>
        </w:tc>
        <w:tc>
          <w:tcPr>
            <w:tcW w:w="2977" w:type="dxa"/>
            <w:shd w:val="clear" w:color="auto" w:fill="8DB3E2"/>
          </w:tcPr>
          <w:p w14:paraId="5703623E" w14:textId="77777777" w:rsidR="006252EE" w:rsidRPr="0078494C" w:rsidRDefault="006252EE" w:rsidP="0078494C">
            <w:pPr>
              <w:pStyle w:val="Normal1"/>
              <w:widowControl/>
              <w:shd w:val="clear" w:color="auto" w:fill="C6D9F1"/>
              <w:ind w:right="-108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  <w:u w:val="single"/>
              </w:rPr>
              <w:t>Repères</w:t>
            </w:r>
            <w:r w:rsidRPr="0078494C">
              <w:rPr>
                <w:rFonts w:ascii="Tahoma" w:eastAsia="Tahoma" w:hAnsi="Tahoma" w:cs="Tahoma"/>
                <w:sz w:val="18"/>
                <w:szCs w:val="18"/>
              </w:rPr>
              <w:t xml:space="preserve"> : 9 novembre 1799 : coup d’état de Bonaparte ; code civil 1802 ;</w:t>
            </w:r>
            <w:r w:rsidR="004771CA" w:rsidRPr="0078494C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 w:rsidRPr="0078494C">
              <w:rPr>
                <w:rFonts w:ascii="Tahoma" w:eastAsia="Tahoma" w:hAnsi="Tahoma" w:cs="Tahoma"/>
                <w:sz w:val="18"/>
                <w:szCs w:val="18"/>
              </w:rPr>
              <w:t>Baccalauréat 1802 ;</w:t>
            </w:r>
            <w:r w:rsidR="004771CA" w:rsidRPr="0078494C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 w:rsidRPr="0078494C">
              <w:rPr>
                <w:rFonts w:ascii="Tahoma" w:eastAsia="Tahoma" w:hAnsi="Tahoma" w:cs="Tahoma"/>
                <w:sz w:val="18"/>
                <w:szCs w:val="18"/>
              </w:rPr>
              <w:t>franc germinal 1804 ;</w:t>
            </w:r>
            <w:r w:rsidR="004771CA" w:rsidRPr="0078494C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 w:rsidRPr="0078494C">
              <w:rPr>
                <w:rFonts w:ascii="Tahoma" w:eastAsia="Tahoma" w:hAnsi="Tahoma" w:cs="Tahoma"/>
                <w:sz w:val="18"/>
                <w:szCs w:val="18"/>
              </w:rPr>
              <w:t>préfets 1800</w:t>
            </w:r>
          </w:p>
          <w:p w14:paraId="37DCBDFD" w14:textId="77777777" w:rsidR="006252EE" w:rsidRPr="0078494C" w:rsidRDefault="006252EE" w:rsidP="0078494C">
            <w:pPr>
              <w:pStyle w:val="Normal1"/>
              <w:widowControl/>
              <w:shd w:val="clear" w:color="auto" w:fill="C6D9F1"/>
              <w:ind w:right="-108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 xml:space="preserve"> 2 décembre 1804 : sacre de Napoléon</w:t>
            </w:r>
          </w:p>
          <w:p w14:paraId="2A71681B" w14:textId="77777777" w:rsidR="006252EE" w:rsidRPr="0078494C" w:rsidRDefault="006252EE" w:rsidP="0078494C">
            <w:pPr>
              <w:pStyle w:val="Normal1"/>
              <w:widowControl/>
              <w:shd w:val="clear" w:color="auto" w:fill="C6D9F1"/>
              <w:ind w:right="-108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  <w:u w:val="single"/>
              </w:rPr>
              <w:t>Personnages</w:t>
            </w:r>
            <w:r w:rsidRPr="0078494C">
              <w:rPr>
                <w:rFonts w:ascii="Tahoma" w:eastAsia="Tahoma" w:hAnsi="Tahoma" w:cs="Tahoma"/>
                <w:sz w:val="18"/>
                <w:szCs w:val="18"/>
              </w:rPr>
              <w:t>: Napoléon ; Fouché ;</w:t>
            </w:r>
            <w:r w:rsidR="004771CA" w:rsidRPr="0078494C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 w:rsidRPr="0078494C">
              <w:rPr>
                <w:rFonts w:ascii="Tahoma" w:eastAsia="Tahoma" w:hAnsi="Tahoma" w:cs="Tahoma"/>
                <w:sz w:val="18"/>
                <w:szCs w:val="18"/>
              </w:rPr>
              <w:t xml:space="preserve">Joséphine </w:t>
            </w:r>
          </w:p>
          <w:p w14:paraId="5BB39B70" w14:textId="77777777" w:rsidR="006252EE" w:rsidRPr="0078494C" w:rsidRDefault="006252EE" w:rsidP="0078494C">
            <w:pPr>
              <w:pStyle w:val="Normal1"/>
              <w:shd w:val="clear" w:color="auto" w:fill="C6D9F1"/>
              <w:ind w:right="-108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  <w:u w:val="single"/>
              </w:rPr>
              <w:t>Lieux</w:t>
            </w:r>
            <w:r w:rsidRPr="0078494C">
              <w:rPr>
                <w:rFonts w:ascii="Tahoma" w:eastAsia="Tahoma" w:hAnsi="Tahoma" w:cs="Tahoma"/>
                <w:sz w:val="18"/>
                <w:szCs w:val="18"/>
              </w:rPr>
              <w:t>: le sacre (Notre Dame)</w:t>
            </w:r>
          </w:p>
        </w:tc>
        <w:tc>
          <w:tcPr>
            <w:tcW w:w="2693" w:type="dxa"/>
            <w:shd w:val="clear" w:color="auto" w:fill="8DB3E2"/>
          </w:tcPr>
          <w:p w14:paraId="145F0A68" w14:textId="77777777" w:rsidR="006252EE" w:rsidRPr="0078494C" w:rsidRDefault="006252EE" w:rsidP="0078494C">
            <w:pPr>
              <w:pStyle w:val="Normal1"/>
              <w:shd w:val="clear" w:color="auto" w:fill="C6D9F1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>Œuvres de Jacques Louis David : «Bonaparte franchissant le Grand ST Bernard » ; « le sacre »…</w:t>
            </w:r>
          </w:p>
          <w:p w14:paraId="1D1EEEC8" w14:textId="77777777" w:rsidR="006252EE" w:rsidRPr="0078494C" w:rsidRDefault="001525C8" w:rsidP="0078494C">
            <w:pPr>
              <w:pStyle w:val="Normal1"/>
              <w:shd w:val="clear" w:color="auto" w:fill="C6D9F1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>Ingres</w:t>
            </w:r>
            <w:r w:rsidR="006252EE" w:rsidRPr="0078494C">
              <w:rPr>
                <w:rFonts w:ascii="Tahoma" w:eastAsia="Tahoma" w:hAnsi="Tahoma" w:cs="Tahoma"/>
                <w:sz w:val="18"/>
                <w:szCs w:val="18"/>
              </w:rPr>
              <w:t> : « Napoléon en costume de sacre »</w:t>
            </w:r>
          </w:p>
          <w:p w14:paraId="46BB2E92" w14:textId="77777777" w:rsidR="006252EE" w:rsidRPr="0078494C" w:rsidRDefault="006252EE" w:rsidP="0078494C">
            <w:pPr>
              <w:pStyle w:val="Normal1"/>
              <w:shd w:val="clear" w:color="auto" w:fill="C6D9F1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>La Malmaison (style Empire)</w:t>
            </w:r>
          </w:p>
        </w:tc>
        <w:tc>
          <w:tcPr>
            <w:tcW w:w="3827" w:type="dxa"/>
            <w:shd w:val="clear" w:color="auto" w:fill="8DB3E2"/>
          </w:tcPr>
          <w:p w14:paraId="15F66E8F" w14:textId="77777777" w:rsidR="006252EE" w:rsidRPr="0078494C" w:rsidRDefault="006252EE" w:rsidP="0078494C">
            <w:pPr>
              <w:pStyle w:val="Normal1"/>
              <w:shd w:val="clear" w:color="auto" w:fill="C6D9F1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hAnsi="Tahoma" w:cs="Tahoma"/>
                <w:sz w:val="18"/>
                <w:szCs w:val="18"/>
              </w:rPr>
              <w:t>Travail en 6 groupes en variant les différents types de documents:</w:t>
            </w:r>
          </w:p>
          <w:p w14:paraId="29FC1D6C" w14:textId="77777777" w:rsidR="006252EE" w:rsidRPr="0078494C" w:rsidRDefault="006252EE" w:rsidP="0078494C">
            <w:pPr>
              <w:pStyle w:val="Normal1"/>
              <w:shd w:val="clear" w:color="auto" w:fill="C6D9F1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hAnsi="Tahoma" w:cs="Tahoma"/>
                <w:sz w:val="18"/>
                <w:szCs w:val="18"/>
              </w:rPr>
              <w:t>- Domaine économique et financier.</w:t>
            </w:r>
          </w:p>
          <w:p w14:paraId="480177EC" w14:textId="77777777" w:rsidR="006252EE" w:rsidRPr="0078494C" w:rsidRDefault="006252EE" w:rsidP="0078494C">
            <w:pPr>
              <w:pStyle w:val="Normal1"/>
              <w:shd w:val="clear" w:color="auto" w:fill="C6D9F1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hAnsi="Tahoma" w:cs="Tahoma"/>
                <w:sz w:val="18"/>
                <w:szCs w:val="18"/>
              </w:rPr>
              <w:t>- De nouvelles élites.</w:t>
            </w:r>
          </w:p>
          <w:p w14:paraId="7B6281B5" w14:textId="77777777" w:rsidR="006252EE" w:rsidRPr="0078494C" w:rsidRDefault="006252EE" w:rsidP="0078494C">
            <w:pPr>
              <w:pStyle w:val="Normal1"/>
              <w:shd w:val="clear" w:color="auto" w:fill="C6D9F1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hAnsi="Tahoma" w:cs="Tahoma"/>
                <w:sz w:val="18"/>
                <w:szCs w:val="18"/>
              </w:rPr>
              <w:t>- Un pays pacifié.</w:t>
            </w:r>
          </w:p>
          <w:p w14:paraId="0D16E8F4" w14:textId="77777777" w:rsidR="006252EE" w:rsidRPr="0078494C" w:rsidRDefault="006252EE" w:rsidP="0078494C">
            <w:pPr>
              <w:pStyle w:val="Normal1"/>
              <w:shd w:val="clear" w:color="auto" w:fill="C6D9F1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hAnsi="Tahoma" w:cs="Tahoma"/>
                <w:sz w:val="18"/>
                <w:szCs w:val="18"/>
              </w:rPr>
              <w:t>- Une France centralisée.</w:t>
            </w:r>
          </w:p>
          <w:p w14:paraId="42F39735" w14:textId="77777777" w:rsidR="006252EE" w:rsidRPr="0078494C" w:rsidRDefault="006252EE" w:rsidP="0078494C">
            <w:pPr>
              <w:pStyle w:val="Normal1"/>
              <w:shd w:val="clear" w:color="auto" w:fill="C6D9F1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hAnsi="Tahoma" w:cs="Tahoma"/>
                <w:sz w:val="18"/>
                <w:szCs w:val="18"/>
              </w:rPr>
              <w:t>- Réconciliation nationale.</w:t>
            </w:r>
          </w:p>
          <w:p w14:paraId="15FC996F" w14:textId="77777777" w:rsidR="006252EE" w:rsidRPr="0078494C" w:rsidRDefault="006252EE" w:rsidP="0078494C">
            <w:pPr>
              <w:pStyle w:val="Normal1"/>
              <w:shd w:val="clear" w:color="auto" w:fill="C6D9F1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hAnsi="Tahoma" w:cs="Tahoma"/>
                <w:sz w:val="18"/>
                <w:szCs w:val="18"/>
              </w:rPr>
              <w:t>- Maintien des acquis de la Révolution.</w:t>
            </w:r>
          </w:p>
        </w:tc>
        <w:tc>
          <w:tcPr>
            <w:tcW w:w="2126" w:type="dxa"/>
            <w:shd w:val="clear" w:color="auto" w:fill="8DB3E2"/>
          </w:tcPr>
          <w:p w14:paraId="1696EE40" w14:textId="77777777" w:rsidR="006252EE" w:rsidRPr="0078494C" w:rsidRDefault="006252EE" w:rsidP="0078494C">
            <w:pPr>
              <w:pStyle w:val="Normal1"/>
              <w:shd w:val="clear" w:color="auto" w:fill="C6D9F1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hAnsi="Tahoma" w:cs="Tahoma"/>
                <w:sz w:val="18"/>
                <w:szCs w:val="18"/>
              </w:rPr>
              <w:t>Schéma heuristique associant texte et image répondant à la question problème.</w:t>
            </w:r>
          </w:p>
        </w:tc>
        <w:tc>
          <w:tcPr>
            <w:tcW w:w="1276" w:type="dxa"/>
            <w:shd w:val="clear" w:color="auto" w:fill="8DB3E2"/>
          </w:tcPr>
          <w:p w14:paraId="373EC632" w14:textId="77777777" w:rsidR="006252EE" w:rsidRPr="0078494C" w:rsidRDefault="006252EE" w:rsidP="0078494C">
            <w:pPr>
              <w:pStyle w:val="Normal1"/>
              <w:shd w:val="clear" w:color="auto" w:fill="C6D9F1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6E20" w:rsidRPr="00E00C1A" w14:paraId="73092E2F" w14:textId="77777777" w:rsidTr="0078494C">
        <w:tc>
          <w:tcPr>
            <w:tcW w:w="21830" w:type="dxa"/>
            <w:gridSpan w:val="10"/>
            <w:shd w:val="clear" w:color="auto" w:fill="8DB3E2"/>
          </w:tcPr>
          <w:p w14:paraId="693D62EE" w14:textId="77777777" w:rsidR="005B6E20" w:rsidRPr="0078494C" w:rsidRDefault="005B6E20" w:rsidP="0078494C">
            <w:pPr>
              <w:pStyle w:val="Normal1"/>
              <w:shd w:val="clear" w:color="auto" w:fill="C6D9F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b/>
                <w:color w:val="1F497D"/>
                <w:sz w:val="18"/>
                <w:szCs w:val="18"/>
              </w:rPr>
              <w:t>CM2</w:t>
            </w:r>
          </w:p>
        </w:tc>
      </w:tr>
      <w:tr w:rsidR="004B6C60" w:rsidRPr="00E00C1A" w14:paraId="7734984C" w14:textId="77777777" w:rsidTr="0078494C">
        <w:tc>
          <w:tcPr>
            <w:tcW w:w="1985" w:type="dxa"/>
            <w:shd w:val="clear" w:color="auto" w:fill="8DB3E2"/>
          </w:tcPr>
          <w:p w14:paraId="423DA63A" w14:textId="77777777" w:rsidR="004B6C60" w:rsidRPr="0078494C" w:rsidRDefault="004B6C60" w:rsidP="0078494C">
            <w:pPr>
              <w:pStyle w:val="Normal1"/>
              <w:shd w:val="clear" w:color="auto" w:fill="C6D9F1"/>
              <w:rPr>
                <w:rFonts w:ascii="Tahoma" w:eastAsia="Tahoma" w:hAnsi="Tahoma" w:cs="Tahoma"/>
                <w:b/>
                <w:color w:val="1F497D"/>
                <w:sz w:val="18"/>
                <w:szCs w:val="18"/>
              </w:rPr>
            </w:pPr>
          </w:p>
          <w:p w14:paraId="521EE14D" w14:textId="77777777" w:rsidR="004B6C60" w:rsidRPr="0078494C" w:rsidRDefault="004B6C60" w:rsidP="0078494C">
            <w:pPr>
              <w:pStyle w:val="Normal1"/>
              <w:shd w:val="clear" w:color="auto" w:fill="C6D9F1"/>
              <w:rPr>
                <w:rFonts w:ascii="Tahoma" w:eastAsia="Tahoma" w:hAnsi="Tahoma" w:cs="Tahoma"/>
                <w:b/>
                <w:color w:val="1F497D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b/>
                <w:color w:val="1F497D"/>
                <w:sz w:val="18"/>
                <w:szCs w:val="18"/>
              </w:rPr>
              <w:t>Thème 1: Le temps de la République</w:t>
            </w:r>
          </w:p>
          <w:p w14:paraId="05B625D6" w14:textId="77777777" w:rsidR="004B6C60" w:rsidRPr="0078494C" w:rsidRDefault="004B6C60" w:rsidP="0078494C">
            <w:pPr>
              <w:pStyle w:val="Normal1"/>
              <w:shd w:val="clear" w:color="auto" w:fill="C6D9F1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5" w:type="dxa"/>
            <w:gridSpan w:val="9"/>
            <w:shd w:val="clear" w:color="auto" w:fill="8DB3E2"/>
          </w:tcPr>
          <w:p w14:paraId="37D63492" w14:textId="77777777" w:rsidR="004B6C60" w:rsidRPr="0078494C" w:rsidRDefault="004B6C60" w:rsidP="0078494C">
            <w:pPr>
              <w:pStyle w:val="Normal1"/>
              <w:shd w:val="clear" w:color="auto" w:fill="C6D9F1"/>
              <w:ind w:right="-108"/>
              <w:jc w:val="center"/>
              <w:rPr>
                <w:rFonts w:ascii="Tahoma" w:eastAsia="Tahoma" w:hAnsi="Tahoma" w:cs="Tahoma"/>
                <w:b/>
                <w:color w:val="1F497D"/>
                <w:sz w:val="18"/>
                <w:szCs w:val="18"/>
              </w:rPr>
            </w:pPr>
          </w:p>
          <w:p w14:paraId="2FAB96DD" w14:textId="77777777" w:rsidR="004B6C60" w:rsidRPr="0078494C" w:rsidRDefault="004B6C60" w:rsidP="0078494C">
            <w:pPr>
              <w:pStyle w:val="Normal1"/>
              <w:shd w:val="clear" w:color="auto" w:fill="C6D9F1"/>
              <w:ind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b/>
                <w:color w:val="1F497D"/>
                <w:sz w:val="18"/>
                <w:szCs w:val="18"/>
              </w:rPr>
              <w:t>Fil directeur du thème :</w:t>
            </w:r>
          </w:p>
          <w:p w14:paraId="64C75D3F" w14:textId="77777777" w:rsidR="004B6C60" w:rsidRPr="0078494C" w:rsidRDefault="004B6C60" w:rsidP="0078494C">
            <w:pPr>
              <w:pStyle w:val="Normal1"/>
              <w:shd w:val="clear" w:color="auto" w:fill="C6D9F1"/>
              <w:ind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b/>
                <w:color w:val="1F497D"/>
                <w:sz w:val="18"/>
                <w:szCs w:val="18"/>
              </w:rPr>
              <w:t>L’affirmation et l’enracinement du modèle républicain en France et de la démocratie contemporaine</w:t>
            </w:r>
          </w:p>
          <w:p w14:paraId="4F51263B" w14:textId="77777777" w:rsidR="004B6C60" w:rsidRPr="0078494C" w:rsidRDefault="004B6C60" w:rsidP="0078494C">
            <w:pPr>
              <w:pStyle w:val="Normal1"/>
              <w:shd w:val="clear" w:color="auto" w:fill="C6D9F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0250C" w:rsidRPr="00E00C1A" w14:paraId="56BF4B5F" w14:textId="77777777" w:rsidTr="0078494C">
        <w:tc>
          <w:tcPr>
            <w:tcW w:w="1985" w:type="dxa"/>
            <w:shd w:val="clear" w:color="auto" w:fill="8DB3E2"/>
          </w:tcPr>
          <w:p w14:paraId="37C386E8" w14:textId="77777777" w:rsidR="006252EE" w:rsidRPr="0078494C" w:rsidRDefault="006252EE" w:rsidP="0078494C">
            <w:pPr>
              <w:pStyle w:val="Normal1"/>
              <w:shd w:val="clear" w:color="auto" w:fill="C6D9F1"/>
              <w:spacing w:before="7"/>
              <w:rPr>
                <w:rFonts w:ascii="Tahoma" w:eastAsia="Tahoma" w:hAnsi="Tahoma" w:cs="Tahoma"/>
                <w:i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i/>
                <w:color w:val="1F497D"/>
                <w:sz w:val="18"/>
                <w:szCs w:val="18"/>
              </w:rPr>
              <w:t>1892 : la République fête ses cent ans</w:t>
            </w:r>
          </w:p>
        </w:tc>
        <w:tc>
          <w:tcPr>
            <w:tcW w:w="1985" w:type="dxa"/>
            <w:shd w:val="clear" w:color="auto" w:fill="8DB3E2"/>
          </w:tcPr>
          <w:p w14:paraId="631B5050" w14:textId="77777777" w:rsidR="006252EE" w:rsidRPr="0078494C" w:rsidRDefault="006252EE" w:rsidP="0078494C">
            <w:pPr>
              <w:pStyle w:val="Normal1"/>
              <w:shd w:val="clear" w:color="auto" w:fill="C6D9F1"/>
              <w:spacing w:before="7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>Comprendre un document.</w:t>
            </w:r>
          </w:p>
        </w:tc>
        <w:tc>
          <w:tcPr>
            <w:tcW w:w="1701" w:type="dxa"/>
            <w:shd w:val="clear" w:color="auto" w:fill="8DB3E2"/>
          </w:tcPr>
          <w:p w14:paraId="29E50BB1" w14:textId="77777777" w:rsidR="006252EE" w:rsidRPr="0078494C" w:rsidRDefault="006252EE" w:rsidP="0078494C">
            <w:pPr>
              <w:pStyle w:val="Normal1"/>
              <w:shd w:val="clear" w:color="auto" w:fill="C6D9F1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>Comprendre le sens général d’un document</w:t>
            </w:r>
          </w:p>
        </w:tc>
        <w:tc>
          <w:tcPr>
            <w:tcW w:w="1451" w:type="dxa"/>
            <w:shd w:val="clear" w:color="auto" w:fill="8DB3E2"/>
          </w:tcPr>
          <w:p w14:paraId="52FE5E17" w14:textId="77777777" w:rsidR="004771CA" w:rsidRPr="0078494C" w:rsidRDefault="006252EE" w:rsidP="0078494C">
            <w:pPr>
              <w:pStyle w:val="Normal1"/>
              <w:shd w:val="clear" w:color="auto" w:fill="C6D9F1"/>
              <w:ind w:left="-108" w:right="-108"/>
              <w:rPr>
                <w:rFonts w:ascii="Tahoma" w:eastAsia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>Symboles</w:t>
            </w:r>
            <w:r w:rsidR="004771CA" w:rsidRPr="0078494C">
              <w:rPr>
                <w:rFonts w:ascii="Tahoma" w:eastAsia="Tahoma" w:hAnsi="Tahoma" w:cs="Tahoma"/>
                <w:sz w:val="18"/>
                <w:szCs w:val="18"/>
              </w:rPr>
              <w:t xml:space="preserve"> (Marianne, drapeau, hymne, fête nationale,)</w:t>
            </w:r>
          </w:p>
          <w:p w14:paraId="036C7B91" w14:textId="77777777" w:rsidR="006252EE" w:rsidRPr="0078494C" w:rsidRDefault="004771CA" w:rsidP="0078494C">
            <w:pPr>
              <w:pStyle w:val="Normal1"/>
              <w:shd w:val="clear" w:color="auto" w:fill="C6D9F1"/>
              <w:ind w:left="-108" w:right="-108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>V</w:t>
            </w:r>
            <w:r w:rsidR="006252EE" w:rsidRPr="0078494C">
              <w:rPr>
                <w:rFonts w:ascii="Tahoma" w:eastAsia="Tahoma" w:hAnsi="Tahoma" w:cs="Tahoma"/>
                <w:sz w:val="18"/>
                <w:szCs w:val="18"/>
              </w:rPr>
              <w:t>aleurs</w:t>
            </w:r>
            <w:r w:rsidRPr="0078494C">
              <w:rPr>
                <w:rFonts w:ascii="Tahoma" w:eastAsia="Tahoma" w:hAnsi="Tahoma" w:cs="Tahoma"/>
                <w:sz w:val="18"/>
                <w:szCs w:val="18"/>
              </w:rPr>
              <w:t xml:space="preserve"> (devise)</w:t>
            </w:r>
            <w:r w:rsidR="006252EE" w:rsidRPr="0078494C">
              <w:rPr>
                <w:rFonts w:ascii="Tahoma" w:eastAsia="Tahoma" w:hAnsi="Tahoma" w:cs="Tahoma"/>
                <w:sz w:val="18"/>
                <w:szCs w:val="18"/>
              </w:rPr>
              <w:t>, principes, colonisation</w:t>
            </w:r>
          </w:p>
        </w:tc>
        <w:tc>
          <w:tcPr>
            <w:tcW w:w="1809" w:type="dxa"/>
            <w:shd w:val="clear" w:color="auto" w:fill="8DB3E2"/>
          </w:tcPr>
          <w:p w14:paraId="73CD09AB" w14:textId="77777777" w:rsidR="006252EE" w:rsidRPr="0078494C" w:rsidRDefault="006252EE" w:rsidP="0078494C">
            <w:pPr>
              <w:pStyle w:val="Normal1"/>
              <w:shd w:val="clear" w:color="auto" w:fill="C6D9F1"/>
              <w:ind w:right="-108"/>
              <w:rPr>
                <w:rFonts w:ascii="Tahoma" w:hAnsi="Tahoma" w:cs="Tahoma"/>
                <w:i/>
                <w:color w:val="FF0000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i/>
                <w:color w:val="FF0000"/>
                <w:sz w:val="18"/>
                <w:szCs w:val="18"/>
              </w:rPr>
              <w:t>Comment le régime républicain parvient-il à s'imposer définitivement</w:t>
            </w:r>
            <w:r w:rsidR="004771CA" w:rsidRPr="0078494C">
              <w:rPr>
                <w:rFonts w:ascii="Tahoma" w:eastAsia="Tahoma" w:hAnsi="Tahoma" w:cs="Tahoma"/>
                <w:i/>
                <w:color w:val="FF0000"/>
                <w:sz w:val="18"/>
                <w:szCs w:val="18"/>
              </w:rPr>
              <w:t xml:space="preserve"> après de nombreux bouleversements politiques </w:t>
            </w:r>
            <w:r w:rsidRPr="0078494C">
              <w:rPr>
                <w:rFonts w:ascii="Tahoma" w:eastAsia="Tahoma" w:hAnsi="Tahoma" w:cs="Tahoma"/>
                <w:i/>
                <w:color w:val="FF0000"/>
                <w:sz w:val="18"/>
                <w:szCs w:val="18"/>
              </w:rPr>
              <w:t>?</w:t>
            </w:r>
          </w:p>
        </w:tc>
        <w:tc>
          <w:tcPr>
            <w:tcW w:w="2977" w:type="dxa"/>
            <w:shd w:val="clear" w:color="auto" w:fill="8DB3E2"/>
          </w:tcPr>
          <w:p w14:paraId="1BF8D478" w14:textId="77777777" w:rsidR="006252EE" w:rsidRPr="0078494C" w:rsidRDefault="006252EE" w:rsidP="0078494C">
            <w:pPr>
              <w:pStyle w:val="Normal1"/>
              <w:shd w:val="clear" w:color="auto" w:fill="C6D9F1"/>
              <w:ind w:right="-108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  <w:u w:val="single"/>
              </w:rPr>
              <w:t>Repères</w:t>
            </w:r>
            <w:r w:rsidRPr="0078494C">
              <w:rPr>
                <w:rFonts w:ascii="Tahoma" w:eastAsia="Tahoma" w:hAnsi="Tahoma" w:cs="Tahoma"/>
                <w:sz w:val="18"/>
                <w:szCs w:val="18"/>
              </w:rPr>
              <w:t xml:space="preserve"> : 1848 : le suffrage universel masculin. 1848 : abolition de l’esclavage dans les colonies.</w:t>
            </w:r>
          </w:p>
          <w:p w14:paraId="33FBB013" w14:textId="77777777" w:rsidR="006252EE" w:rsidRPr="0078494C" w:rsidRDefault="006252EE" w:rsidP="0078494C">
            <w:pPr>
              <w:pStyle w:val="Normal1"/>
              <w:widowControl/>
              <w:shd w:val="clear" w:color="auto" w:fill="C6D9F1"/>
              <w:ind w:right="-108"/>
              <w:rPr>
                <w:rFonts w:ascii="Tahoma" w:eastAsia="Tahoma" w:hAnsi="Tahoma" w:cs="Tahoma"/>
                <w:sz w:val="18"/>
                <w:szCs w:val="18"/>
                <w:u w:val="single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  <w:u w:val="single"/>
              </w:rPr>
              <w:t>1830/1848/1870</w:t>
            </w:r>
            <w:r w:rsidR="00ED70B5" w:rsidRPr="0078494C">
              <w:rPr>
                <w:rFonts w:ascii="Tahoma" w:eastAsia="Tahoma" w:hAnsi="Tahoma" w:cs="Tahoma"/>
                <w:sz w:val="18"/>
                <w:szCs w:val="18"/>
                <w:u w:val="single"/>
              </w:rPr>
              <w:t xml:space="preserve"> -1875</w:t>
            </w:r>
          </w:p>
          <w:p w14:paraId="599E9062" w14:textId="77777777" w:rsidR="006252EE" w:rsidRPr="0078494C" w:rsidRDefault="006252EE" w:rsidP="0078494C">
            <w:pPr>
              <w:pStyle w:val="Normal1"/>
              <w:widowControl/>
              <w:shd w:val="clear" w:color="auto" w:fill="C6D9F1"/>
              <w:ind w:right="-108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  <w:u w:val="single"/>
              </w:rPr>
              <w:t>Personnages</w:t>
            </w:r>
            <w:r w:rsidRPr="0078494C">
              <w:rPr>
                <w:rFonts w:ascii="Tahoma" w:eastAsia="Tahoma" w:hAnsi="Tahoma" w:cs="Tahoma"/>
                <w:sz w:val="18"/>
                <w:szCs w:val="18"/>
              </w:rPr>
              <w:t>: Lamartine ;</w:t>
            </w:r>
          </w:p>
          <w:p w14:paraId="3315E462" w14:textId="77777777" w:rsidR="006252EE" w:rsidRPr="0078494C" w:rsidRDefault="006252EE" w:rsidP="0078494C">
            <w:pPr>
              <w:pStyle w:val="Normal1"/>
              <w:widowControl/>
              <w:shd w:val="clear" w:color="auto" w:fill="C6D9F1"/>
              <w:ind w:right="-108"/>
              <w:rPr>
                <w:rFonts w:ascii="Tahoma" w:eastAsia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 xml:space="preserve">Victor </w:t>
            </w:r>
            <w:proofErr w:type="spellStart"/>
            <w:r w:rsidRPr="0078494C">
              <w:rPr>
                <w:rFonts w:ascii="Tahoma" w:eastAsia="Tahoma" w:hAnsi="Tahoma" w:cs="Tahoma"/>
                <w:sz w:val="18"/>
                <w:szCs w:val="18"/>
              </w:rPr>
              <w:t>Schoelcher</w:t>
            </w:r>
            <w:proofErr w:type="spellEnd"/>
            <w:r w:rsidRPr="0078494C">
              <w:rPr>
                <w:rFonts w:ascii="Tahoma" w:eastAsia="Tahoma" w:hAnsi="Tahoma" w:cs="Tahoma"/>
                <w:sz w:val="18"/>
                <w:szCs w:val="18"/>
              </w:rPr>
              <w:t> ; Louis Napoléon Bonaparte ;</w:t>
            </w:r>
            <w:r w:rsidR="004771CA" w:rsidRPr="0078494C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 w:rsidRPr="0078494C">
              <w:rPr>
                <w:rFonts w:ascii="Tahoma" w:eastAsia="Tahoma" w:hAnsi="Tahoma" w:cs="Tahoma"/>
                <w:sz w:val="18"/>
                <w:szCs w:val="18"/>
              </w:rPr>
              <w:t>Thiers ;</w:t>
            </w:r>
            <w:r w:rsidR="00ED70B5" w:rsidRPr="0078494C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 w:rsidRPr="0078494C">
              <w:rPr>
                <w:rFonts w:ascii="Tahoma" w:eastAsia="Tahoma" w:hAnsi="Tahoma" w:cs="Tahoma"/>
                <w:sz w:val="18"/>
                <w:szCs w:val="18"/>
              </w:rPr>
              <w:t>Gambetta…Félix Faure (président en 1892)</w:t>
            </w:r>
          </w:p>
          <w:p w14:paraId="69E742D7" w14:textId="77777777" w:rsidR="006252EE" w:rsidRPr="0078494C" w:rsidRDefault="006252EE" w:rsidP="0078494C">
            <w:pPr>
              <w:pStyle w:val="Normal1"/>
              <w:shd w:val="clear" w:color="auto" w:fill="C6D9F1"/>
              <w:ind w:right="-108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  <w:u w:val="single"/>
              </w:rPr>
              <w:t>Lieux</w:t>
            </w:r>
            <w:r w:rsidRPr="0078494C">
              <w:rPr>
                <w:rFonts w:ascii="Tahoma" w:eastAsia="Tahoma" w:hAnsi="Tahoma" w:cs="Tahoma"/>
                <w:sz w:val="18"/>
                <w:szCs w:val="18"/>
              </w:rPr>
              <w:t>: l’Hôtel de ville de Paris (Lamartine choisit le drapeau tricolore) ;</w:t>
            </w:r>
            <w:r w:rsidR="00ED70B5" w:rsidRPr="0078494C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 w:rsidRPr="0078494C">
              <w:rPr>
                <w:rFonts w:ascii="Tahoma" w:eastAsia="Tahoma" w:hAnsi="Tahoma" w:cs="Tahoma"/>
                <w:sz w:val="18"/>
                <w:szCs w:val="18"/>
              </w:rPr>
              <w:t>le palais Bourbon</w:t>
            </w:r>
          </w:p>
        </w:tc>
        <w:tc>
          <w:tcPr>
            <w:tcW w:w="2693" w:type="dxa"/>
            <w:shd w:val="clear" w:color="auto" w:fill="8DB3E2"/>
          </w:tcPr>
          <w:p w14:paraId="67FC17A2" w14:textId="77777777" w:rsidR="006252EE" w:rsidRPr="0078494C" w:rsidRDefault="006252EE" w:rsidP="0078494C">
            <w:pPr>
              <w:pStyle w:val="Normal1"/>
              <w:shd w:val="clear" w:color="auto" w:fill="C6D9F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color w:val="auto"/>
                <w:sz w:val="18"/>
                <w:szCs w:val="18"/>
              </w:rPr>
              <w:t>Brochure sur la République nombreux documents patrimoniaux</w:t>
            </w:r>
          </w:p>
          <w:p w14:paraId="4D238069" w14:textId="77777777" w:rsidR="006252EE" w:rsidRPr="0078494C" w:rsidRDefault="006252EE" w:rsidP="0078494C">
            <w:pPr>
              <w:pStyle w:val="Normal1"/>
              <w:shd w:val="clear" w:color="auto" w:fill="C6D9F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color w:val="auto"/>
                <w:sz w:val="18"/>
                <w:szCs w:val="18"/>
              </w:rPr>
              <w:t xml:space="preserve">HDA : </w:t>
            </w:r>
            <w:r w:rsidR="00ED70B5" w:rsidRPr="0078494C">
              <w:rPr>
                <w:rFonts w:ascii="Tahoma" w:eastAsia="Tahoma" w:hAnsi="Tahoma" w:cs="Tahoma"/>
                <w:color w:val="auto"/>
                <w:sz w:val="18"/>
                <w:szCs w:val="18"/>
              </w:rPr>
              <w:t>« </w:t>
            </w:r>
            <w:proofErr w:type="spellStart"/>
            <w:r w:rsidRPr="0078494C">
              <w:rPr>
                <w:rFonts w:ascii="Tahoma" w:eastAsia="Tahoma" w:hAnsi="Tahoma" w:cs="Tahoma"/>
                <w:i/>
                <w:color w:val="auto"/>
                <w:sz w:val="18"/>
                <w:szCs w:val="18"/>
              </w:rPr>
              <w:t>statuomanie</w:t>
            </w:r>
            <w:proofErr w:type="spellEnd"/>
            <w:r w:rsidR="00ED70B5" w:rsidRPr="0078494C">
              <w:rPr>
                <w:rFonts w:ascii="Tahoma" w:eastAsia="Tahoma" w:hAnsi="Tahoma" w:cs="Tahoma"/>
                <w:i/>
                <w:color w:val="auto"/>
                <w:sz w:val="18"/>
                <w:szCs w:val="18"/>
              </w:rPr>
              <w:t> »</w:t>
            </w:r>
            <w:r w:rsidRPr="0078494C">
              <w:rPr>
                <w:rFonts w:ascii="Tahoma" w:eastAsia="Tahoma" w:hAnsi="Tahoma" w:cs="Tahoma"/>
                <w:i/>
                <w:color w:val="auto"/>
                <w:sz w:val="18"/>
                <w:szCs w:val="18"/>
              </w:rPr>
              <w:t>,</w:t>
            </w:r>
            <w:r w:rsidRPr="0078494C">
              <w:rPr>
                <w:rFonts w:ascii="Tahoma" w:eastAsia="Tahoma" w:hAnsi="Tahoma" w:cs="Tahoma"/>
                <w:color w:val="auto"/>
                <w:sz w:val="18"/>
                <w:szCs w:val="18"/>
              </w:rPr>
              <w:t xml:space="preserve"> noms des places (Nation… hommes </w:t>
            </w:r>
            <w:proofErr w:type="gramStart"/>
            <w:r w:rsidRPr="0078494C">
              <w:rPr>
                <w:rFonts w:ascii="Tahoma" w:eastAsia="Tahoma" w:hAnsi="Tahoma" w:cs="Tahoma"/>
                <w:color w:val="auto"/>
                <w:sz w:val="18"/>
                <w:szCs w:val="18"/>
              </w:rPr>
              <w:t>célèbres…)</w:t>
            </w:r>
            <w:proofErr w:type="gramEnd"/>
            <w:r w:rsidRPr="0078494C">
              <w:rPr>
                <w:rFonts w:ascii="Tahoma" w:eastAsia="Tahoma" w:hAnsi="Tahoma" w:cs="Tahoma"/>
                <w:color w:val="auto"/>
                <w:sz w:val="18"/>
                <w:szCs w:val="18"/>
              </w:rPr>
              <w:t xml:space="preserve"> la place de la République (frères </w:t>
            </w:r>
            <w:proofErr w:type="spellStart"/>
            <w:r w:rsidRPr="0078494C">
              <w:rPr>
                <w:rFonts w:ascii="Tahoma" w:eastAsia="Tahoma" w:hAnsi="Tahoma" w:cs="Tahoma"/>
                <w:color w:val="auto"/>
                <w:sz w:val="18"/>
                <w:szCs w:val="18"/>
              </w:rPr>
              <w:t>Morice</w:t>
            </w:r>
            <w:proofErr w:type="spellEnd"/>
            <w:r w:rsidRPr="0078494C">
              <w:rPr>
                <w:rFonts w:ascii="Tahoma" w:eastAsia="Tahoma" w:hAnsi="Tahoma" w:cs="Tahoma"/>
                <w:color w:val="auto"/>
                <w:sz w:val="18"/>
                <w:szCs w:val="18"/>
              </w:rPr>
              <w:t>) construction des mairies.</w:t>
            </w:r>
          </w:p>
          <w:p w14:paraId="66021ED3" w14:textId="77777777" w:rsidR="006252EE" w:rsidRPr="0078494C" w:rsidRDefault="006252EE" w:rsidP="0078494C">
            <w:pPr>
              <w:pStyle w:val="Normal1"/>
              <w:shd w:val="clear" w:color="auto" w:fill="C6D9F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color w:val="auto"/>
                <w:sz w:val="18"/>
                <w:szCs w:val="18"/>
              </w:rPr>
              <w:t>Le monument du centenaire de la République à Nice.</w:t>
            </w:r>
          </w:p>
        </w:tc>
        <w:tc>
          <w:tcPr>
            <w:tcW w:w="3827" w:type="dxa"/>
            <w:shd w:val="clear" w:color="auto" w:fill="8DB3E2"/>
          </w:tcPr>
          <w:p w14:paraId="7A6566F4" w14:textId="77777777" w:rsidR="006252EE" w:rsidRPr="0078494C" w:rsidRDefault="006252EE" w:rsidP="0078494C">
            <w:pPr>
              <w:pStyle w:val="Normal1"/>
              <w:shd w:val="clear" w:color="auto" w:fill="C6D9F1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hAnsi="Tahoma" w:cs="Tahoma"/>
                <w:sz w:val="18"/>
                <w:szCs w:val="18"/>
              </w:rPr>
              <w:t>Travail sur les grandes repères de la période: 1830-1848-1870-1892.</w:t>
            </w:r>
          </w:p>
          <w:p w14:paraId="1F2BAAD5" w14:textId="77777777" w:rsidR="006252EE" w:rsidRPr="0078494C" w:rsidRDefault="006252EE" w:rsidP="0078494C">
            <w:pPr>
              <w:pStyle w:val="Normal1"/>
              <w:shd w:val="clear" w:color="auto" w:fill="C6D9F1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hAnsi="Tahoma" w:cs="Tahoma"/>
                <w:sz w:val="18"/>
                <w:szCs w:val="18"/>
              </w:rPr>
              <w:t>Réalisation d'un almanach pour chaque année étudiée.</w:t>
            </w:r>
          </w:p>
          <w:p w14:paraId="69458185" w14:textId="77777777" w:rsidR="006252EE" w:rsidRPr="0078494C" w:rsidRDefault="006252EE" w:rsidP="0078494C">
            <w:pPr>
              <w:pStyle w:val="Normal1"/>
              <w:shd w:val="clear" w:color="auto" w:fill="C6D9F1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hAnsi="Tahoma" w:cs="Tahoma"/>
                <w:sz w:val="18"/>
                <w:szCs w:val="18"/>
              </w:rPr>
              <w:t>S'interroger sur les avancées en terme de droits des citoyens.</w:t>
            </w:r>
          </w:p>
          <w:p w14:paraId="2A86CAD9" w14:textId="77777777" w:rsidR="006252EE" w:rsidRPr="0078494C" w:rsidRDefault="006252EE" w:rsidP="0078494C">
            <w:pPr>
              <w:pStyle w:val="Normal1"/>
              <w:shd w:val="clear" w:color="auto" w:fill="C6D9F1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hAnsi="Tahoma" w:cs="Tahoma"/>
                <w:sz w:val="18"/>
                <w:szCs w:val="18"/>
              </w:rPr>
              <w:t xml:space="preserve">Montrer comment chaque année étape permet peu à peu de faire fixer les </w:t>
            </w:r>
            <w:proofErr w:type="gramStart"/>
            <w:r w:rsidRPr="0078494C">
              <w:rPr>
                <w:rFonts w:ascii="Tahoma" w:hAnsi="Tahoma" w:cs="Tahoma"/>
                <w:sz w:val="18"/>
                <w:szCs w:val="18"/>
              </w:rPr>
              <w:t>idéaux</w:t>
            </w:r>
            <w:proofErr w:type="gramEnd"/>
            <w:r w:rsidRPr="0078494C">
              <w:rPr>
                <w:rFonts w:ascii="Tahoma" w:hAnsi="Tahoma" w:cs="Tahoma"/>
                <w:sz w:val="18"/>
                <w:szCs w:val="18"/>
              </w:rPr>
              <w:t xml:space="preserve"> républicaines en France. Utilisation de la colonisation pour nuancer l'idée de progrès liée à la République.</w:t>
            </w:r>
          </w:p>
        </w:tc>
        <w:tc>
          <w:tcPr>
            <w:tcW w:w="2126" w:type="dxa"/>
            <w:shd w:val="clear" w:color="auto" w:fill="8DB3E2"/>
          </w:tcPr>
          <w:p w14:paraId="1020A028" w14:textId="77777777" w:rsidR="006252EE" w:rsidRPr="0078494C" w:rsidRDefault="006252EE" w:rsidP="0078494C">
            <w:pPr>
              <w:pStyle w:val="Normal1"/>
              <w:shd w:val="clear" w:color="auto" w:fill="C6D9F1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hAnsi="Tahoma" w:cs="Tahoma"/>
                <w:sz w:val="18"/>
                <w:szCs w:val="18"/>
              </w:rPr>
              <w:t>Pages d'almanach et affiche critique de la colonisation.</w:t>
            </w:r>
          </w:p>
        </w:tc>
        <w:tc>
          <w:tcPr>
            <w:tcW w:w="1276" w:type="dxa"/>
            <w:shd w:val="clear" w:color="auto" w:fill="8DB3E2"/>
          </w:tcPr>
          <w:p w14:paraId="4EACD048" w14:textId="77777777" w:rsidR="006252EE" w:rsidRPr="0078494C" w:rsidRDefault="006252EE" w:rsidP="0078494C">
            <w:pPr>
              <w:pStyle w:val="Normal1"/>
              <w:shd w:val="clear" w:color="auto" w:fill="C6D9F1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0250C" w:rsidRPr="00E00C1A" w14:paraId="20761EE6" w14:textId="77777777" w:rsidTr="0078494C">
        <w:tc>
          <w:tcPr>
            <w:tcW w:w="1985" w:type="dxa"/>
            <w:shd w:val="clear" w:color="auto" w:fill="8DB3E2"/>
          </w:tcPr>
          <w:p w14:paraId="03BB66F7" w14:textId="77777777" w:rsidR="006252EE" w:rsidRPr="0078494C" w:rsidRDefault="006252EE" w:rsidP="0078494C">
            <w:pPr>
              <w:pStyle w:val="Normal1"/>
              <w:shd w:val="clear" w:color="auto" w:fill="C6D9F1"/>
              <w:rPr>
                <w:rFonts w:ascii="Tahoma" w:eastAsia="Tahoma" w:hAnsi="Tahoma" w:cs="Tahoma"/>
                <w:i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i/>
                <w:color w:val="1F497D"/>
                <w:sz w:val="18"/>
                <w:szCs w:val="18"/>
              </w:rPr>
              <w:t>L’école primaire au temps de Jules Ferry</w:t>
            </w:r>
          </w:p>
        </w:tc>
        <w:tc>
          <w:tcPr>
            <w:tcW w:w="1985" w:type="dxa"/>
            <w:shd w:val="clear" w:color="auto" w:fill="8DB3E2"/>
          </w:tcPr>
          <w:p w14:paraId="4769B0FA" w14:textId="77777777" w:rsidR="006252EE" w:rsidRPr="0078494C" w:rsidRDefault="006252EE" w:rsidP="0078494C">
            <w:pPr>
              <w:pStyle w:val="Normal1"/>
              <w:shd w:val="clear" w:color="auto" w:fill="C6D9F1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>Se repérer dans le temps : construire des repères historiques</w:t>
            </w:r>
          </w:p>
        </w:tc>
        <w:tc>
          <w:tcPr>
            <w:tcW w:w="1701" w:type="dxa"/>
            <w:shd w:val="clear" w:color="auto" w:fill="8DB3E2"/>
          </w:tcPr>
          <w:p w14:paraId="3CB736D8" w14:textId="77777777" w:rsidR="006252EE" w:rsidRPr="0078494C" w:rsidRDefault="006252EE" w:rsidP="0078494C">
            <w:pPr>
              <w:pStyle w:val="Normal1"/>
              <w:shd w:val="clear" w:color="auto" w:fill="C6D9F1"/>
              <w:spacing w:before="3" w:line="250" w:lineRule="auto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>Mémoriser les repères historiques liés au programme et savoir les mobiliser dans différents contextes.</w:t>
            </w:r>
          </w:p>
          <w:p w14:paraId="5BBFD602" w14:textId="77777777" w:rsidR="006252EE" w:rsidRPr="0078494C" w:rsidRDefault="006252EE" w:rsidP="0078494C">
            <w:pPr>
              <w:pStyle w:val="Normal1"/>
              <w:shd w:val="clear" w:color="auto" w:fill="C6D9F1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51" w:type="dxa"/>
            <w:shd w:val="clear" w:color="auto" w:fill="8DB3E2"/>
          </w:tcPr>
          <w:p w14:paraId="6981E6E3" w14:textId="77777777" w:rsidR="006252EE" w:rsidRPr="0078494C" w:rsidRDefault="006252EE" w:rsidP="0078494C">
            <w:pPr>
              <w:pStyle w:val="Normal1"/>
              <w:shd w:val="clear" w:color="auto" w:fill="C6D9F1"/>
              <w:ind w:left="-108" w:right="-108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 xml:space="preserve">Ecole </w:t>
            </w:r>
            <w:r w:rsidR="00ED70B5" w:rsidRPr="0078494C">
              <w:rPr>
                <w:rFonts w:ascii="Tahoma" w:eastAsia="Tahoma" w:hAnsi="Tahoma" w:cs="Tahoma"/>
                <w:sz w:val="18"/>
                <w:szCs w:val="18"/>
              </w:rPr>
              <w:t>publique</w:t>
            </w:r>
            <w:r w:rsidR="00ED70B5" w:rsidRPr="0078494C">
              <w:rPr>
                <w:rFonts w:ascii="Tahoma" w:eastAsia="Tahoma" w:hAnsi="Tahoma" w:cs="Tahoma"/>
                <w:sz w:val="18"/>
                <w:szCs w:val="18"/>
              </w:rPr>
              <w:br/>
              <w:t xml:space="preserve">École primaire laïque, </w:t>
            </w:r>
            <w:r w:rsidRPr="0078494C">
              <w:rPr>
                <w:rFonts w:ascii="Tahoma" w:eastAsia="Tahoma" w:hAnsi="Tahoma" w:cs="Tahoma"/>
                <w:sz w:val="18"/>
                <w:szCs w:val="18"/>
              </w:rPr>
              <w:t>gratuite et obligatoire</w:t>
            </w:r>
          </w:p>
        </w:tc>
        <w:tc>
          <w:tcPr>
            <w:tcW w:w="1809" w:type="dxa"/>
            <w:shd w:val="clear" w:color="auto" w:fill="8DB3E2"/>
          </w:tcPr>
          <w:p w14:paraId="37837C57" w14:textId="77777777" w:rsidR="006252EE" w:rsidRPr="0078494C" w:rsidRDefault="006252EE" w:rsidP="0078494C">
            <w:pPr>
              <w:pStyle w:val="Normal1"/>
              <w:shd w:val="clear" w:color="auto" w:fill="C6D9F1"/>
              <w:ind w:right="-108"/>
              <w:rPr>
                <w:rFonts w:ascii="Tahoma" w:hAnsi="Tahoma" w:cs="Tahoma"/>
                <w:i/>
                <w:color w:val="FF0000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i/>
                <w:color w:val="FF0000"/>
                <w:sz w:val="18"/>
                <w:szCs w:val="18"/>
              </w:rPr>
              <w:t>Comment l'école permet de diffuser les idéaux de la République</w:t>
            </w:r>
            <w:r w:rsidR="006D69B5" w:rsidRPr="0078494C">
              <w:rPr>
                <w:rFonts w:ascii="Tahoma" w:eastAsia="Tahoma" w:hAnsi="Tahoma" w:cs="Tahoma"/>
                <w:i/>
                <w:color w:val="FF0000"/>
                <w:sz w:val="18"/>
                <w:szCs w:val="18"/>
              </w:rPr>
              <w:t xml:space="preserve"> </w:t>
            </w:r>
            <w:r w:rsidRPr="0078494C">
              <w:rPr>
                <w:rFonts w:ascii="Tahoma" w:eastAsia="Tahoma" w:hAnsi="Tahoma" w:cs="Tahoma"/>
                <w:i/>
                <w:color w:val="FF0000"/>
                <w:sz w:val="18"/>
                <w:szCs w:val="18"/>
              </w:rPr>
              <w:t>?</w:t>
            </w:r>
          </w:p>
        </w:tc>
        <w:tc>
          <w:tcPr>
            <w:tcW w:w="2977" w:type="dxa"/>
            <w:shd w:val="clear" w:color="auto" w:fill="8DB3E2"/>
          </w:tcPr>
          <w:p w14:paraId="4A45E255" w14:textId="77777777" w:rsidR="006252EE" w:rsidRPr="0078494C" w:rsidRDefault="006252EE" w:rsidP="0078494C">
            <w:pPr>
              <w:pStyle w:val="Normal1"/>
              <w:shd w:val="clear" w:color="auto" w:fill="C6D9F1"/>
              <w:ind w:right="-108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  <w:u w:val="single"/>
              </w:rPr>
              <w:t>Repères</w:t>
            </w:r>
            <w:r w:rsidRPr="0078494C">
              <w:rPr>
                <w:rFonts w:ascii="Tahoma" w:eastAsia="Tahoma" w:hAnsi="Tahoma" w:cs="Tahoma"/>
                <w:sz w:val="18"/>
                <w:szCs w:val="18"/>
              </w:rPr>
              <w:t xml:space="preserve"> :</w:t>
            </w:r>
            <w:r w:rsidRPr="0078494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ED70B5" w:rsidRPr="0078494C">
              <w:rPr>
                <w:rFonts w:ascii="Tahoma" w:hAnsi="Tahoma" w:cs="Tahoma"/>
                <w:sz w:val="18"/>
                <w:szCs w:val="18"/>
              </w:rPr>
              <w:t xml:space="preserve">1881 - </w:t>
            </w:r>
            <w:r w:rsidRPr="0078494C">
              <w:rPr>
                <w:rFonts w:ascii="Tahoma" w:hAnsi="Tahoma" w:cs="Tahoma"/>
                <w:sz w:val="18"/>
                <w:szCs w:val="18"/>
              </w:rPr>
              <w:t xml:space="preserve">1882 : </w:t>
            </w:r>
            <w:r w:rsidR="00ED70B5" w:rsidRPr="0078494C">
              <w:rPr>
                <w:rFonts w:ascii="Tahoma" w:hAnsi="Tahoma" w:cs="Tahoma"/>
                <w:sz w:val="18"/>
                <w:szCs w:val="18"/>
              </w:rPr>
              <w:t>(lois) J</w:t>
            </w:r>
            <w:r w:rsidRPr="0078494C">
              <w:rPr>
                <w:rFonts w:ascii="Tahoma" w:hAnsi="Tahoma" w:cs="Tahoma"/>
                <w:sz w:val="18"/>
                <w:szCs w:val="18"/>
              </w:rPr>
              <w:t>ules Ferry et l’école</w:t>
            </w:r>
          </w:p>
          <w:p w14:paraId="7608B0B7" w14:textId="77777777" w:rsidR="006252EE" w:rsidRPr="0078494C" w:rsidRDefault="006252EE" w:rsidP="0078494C">
            <w:pPr>
              <w:pStyle w:val="Normal1"/>
              <w:widowControl/>
              <w:shd w:val="clear" w:color="auto" w:fill="C6D9F1"/>
              <w:ind w:right="-108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  <w:u w:val="single"/>
              </w:rPr>
              <w:t>Personnages</w:t>
            </w:r>
            <w:r w:rsidRPr="0078494C">
              <w:rPr>
                <w:rFonts w:ascii="Tahoma" w:eastAsia="Tahoma" w:hAnsi="Tahoma" w:cs="Tahoma"/>
                <w:sz w:val="18"/>
                <w:szCs w:val="18"/>
              </w:rPr>
              <w:t>: Jules Ferry, instituteurs.</w:t>
            </w:r>
          </w:p>
          <w:p w14:paraId="46705484" w14:textId="77777777" w:rsidR="006252EE" w:rsidRPr="0078494C" w:rsidRDefault="006252EE" w:rsidP="0078494C">
            <w:pPr>
              <w:pStyle w:val="Normal1"/>
              <w:shd w:val="clear" w:color="auto" w:fill="C6D9F1"/>
              <w:ind w:right="-108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  <w:u w:val="single"/>
              </w:rPr>
              <w:t>Lieux</w:t>
            </w:r>
            <w:r w:rsidRPr="0078494C">
              <w:rPr>
                <w:rFonts w:ascii="Tahoma" w:eastAsia="Tahoma" w:hAnsi="Tahoma" w:cs="Tahoma"/>
                <w:sz w:val="18"/>
                <w:szCs w:val="18"/>
              </w:rPr>
              <w:t xml:space="preserve">: école de la IIIe République. </w:t>
            </w:r>
          </w:p>
        </w:tc>
        <w:tc>
          <w:tcPr>
            <w:tcW w:w="2693" w:type="dxa"/>
            <w:shd w:val="clear" w:color="auto" w:fill="8DB3E2"/>
          </w:tcPr>
          <w:p w14:paraId="5E67257E" w14:textId="77777777" w:rsidR="006252EE" w:rsidRPr="0078494C" w:rsidRDefault="006252EE" w:rsidP="0078494C">
            <w:pPr>
              <w:pStyle w:val="Normal1"/>
              <w:shd w:val="clear" w:color="auto" w:fill="C6D9F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color w:val="auto"/>
                <w:sz w:val="18"/>
                <w:szCs w:val="18"/>
              </w:rPr>
              <w:t>Lois Ferry, plans d’écoles, programmes…école normale.</w:t>
            </w:r>
          </w:p>
          <w:p w14:paraId="36162EF0" w14:textId="77777777" w:rsidR="006252EE" w:rsidRPr="0078494C" w:rsidRDefault="006252EE" w:rsidP="0078494C">
            <w:pPr>
              <w:pStyle w:val="Normal1"/>
              <w:shd w:val="clear" w:color="auto" w:fill="C6D9F1"/>
              <w:rPr>
                <w:rFonts w:ascii="Tahoma" w:eastAsia="Tahoma" w:hAnsi="Tahoma" w:cs="Tahoma"/>
                <w:color w:val="auto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color w:val="auto"/>
                <w:sz w:val="18"/>
                <w:szCs w:val="18"/>
              </w:rPr>
              <w:t>Photos d’écoles du XIXe siècle, photos de classes…</w:t>
            </w:r>
          </w:p>
          <w:p w14:paraId="0C1370B4" w14:textId="77777777" w:rsidR="006252EE" w:rsidRPr="0078494C" w:rsidRDefault="006252EE" w:rsidP="0078494C">
            <w:pPr>
              <w:pStyle w:val="Normal1"/>
              <w:shd w:val="clear" w:color="auto" w:fill="C6D9F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78494C">
              <w:rPr>
                <w:rFonts w:ascii="Tahoma" w:hAnsi="Tahoma" w:cs="Tahoma"/>
                <w:color w:val="auto"/>
                <w:sz w:val="18"/>
                <w:szCs w:val="18"/>
              </w:rPr>
              <w:t>http://www.caue-franche-comte.fr/index.htm</w:t>
            </w:r>
          </w:p>
        </w:tc>
        <w:tc>
          <w:tcPr>
            <w:tcW w:w="3827" w:type="dxa"/>
            <w:shd w:val="clear" w:color="auto" w:fill="8DB3E2"/>
          </w:tcPr>
          <w:p w14:paraId="60D74FC1" w14:textId="77777777" w:rsidR="006252EE" w:rsidRPr="0078494C" w:rsidRDefault="006252EE" w:rsidP="0078494C">
            <w:pPr>
              <w:pStyle w:val="Normal1"/>
              <w:shd w:val="clear" w:color="auto" w:fill="C6D9F1"/>
              <w:rPr>
                <w:rFonts w:ascii="Tahoma" w:eastAsia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>Liens avec l’EMC.</w:t>
            </w:r>
          </w:p>
          <w:p w14:paraId="3F1B78F4" w14:textId="77777777" w:rsidR="006252EE" w:rsidRPr="0078494C" w:rsidRDefault="006252EE" w:rsidP="0078494C">
            <w:pPr>
              <w:pStyle w:val="Normal1"/>
              <w:shd w:val="clear" w:color="auto" w:fill="C6D9F1"/>
              <w:rPr>
                <w:rFonts w:ascii="Tahoma" w:eastAsia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>Travail à partir d'extraits de manuels du XIXe (petit Lavisse) pour voir quelle vision de l'histoire était enseignée. Choisir quelques exemples significatifs et les mettre en rapport avec ce qui a déjà été vu en CM1 ou CM2.</w:t>
            </w:r>
          </w:p>
          <w:p w14:paraId="1BFBFA51" w14:textId="77777777" w:rsidR="006252EE" w:rsidRPr="0078494C" w:rsidRDefault="006252EE" w:rsidP="0078494C">
            <w:pPr>
              <w:pStyle w:val="Normal1"/>
              <w:shd w:val="clear" w:color="auto" w:fill="C6D9F1"/>
              <w:rPr>
                <w:rFonts w:ascii="Tahoma" w:eastAsia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 xml:space="preserve">Voir comment les valeurs symboles et principes vus précédemment sont transmis sous la IIIe république. </w:t>
            </w:r>
          </w:p>
          <w:p w14:paraId="2CBEA874" w14:textId="77777777" w:rsidR="006252EE" w:rsidRPr="0078494C" w:rsidRDefault="006252EE" w:rsidP="0078494C">
            <w:pPr>
              <w:pStyle w:val="Normal1"/>
              <w:shd w:val="clear" w:color="auto" w:fill="C6D9F1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>Faire l'historique de l'école de la commune si celle-ci est ancienne.</w:t>
            </w:r>
          </w:p>
        </w:tc>
        <w:tc>
          <w:tcPr>
            <w:tcW w:w="2126" w:type="dxa"/>
            <w:shd w:val="clear" w:color="auto" w:fill="8DB3E2"/>
          </w:tcPr>
          <w:p w14:paraId="2951385E" w14:textId="77777777" w:rsidR="006252EE" w:rsidRPr="0078494C" w:rsidRDefault="006252EE" w:rsidP="0078494C">
            <w:pPr>
              <w:pStyle w:val="Normal1"/>
              <w:shd w:val="clear" w:color="auto" w:fill="C6D9F1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hAnsi="Tahoma" w:cs="Tahoma"/>
                <w:sz w:val="18"/>
                <w:szCs w:val="18"/>
              </w:rPr>
              <w:t>Historique rédigé de l'école de la commune ou de la mairie en lien avec la question problème.</w:t>
            </w:r>
          </w:p>
        </w:tc>
        <w:tc>
          <w:tcPr>
            <w:tcW w:w="1276" w:type="dxa"/>
            <w:shd w:val="clear" w:color="auto" w:fill="8DB3E2"/>
          </w:tcPr>
          <w:p w14:paraId="2BEC39E7" w14:textId="77777777" w:rsidR="006252EE" w:rsidRPr="0078494C" w:rsidRDefault="006252EE" w:rsidP="0078494C">
            <w:pPr>
              <w:pStyle w:val="Normal1"/>
              <w:shd w:val="clear" w:color="auto" w:fill="C6D9F1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hAnsi="Tahoma" w:cs="Tahoma"/>
                <w:sz w:val="18"/>
                <w:szCs w:val="18"/>
              </w:rPr>
              <w:t>EMC</w:t>
            </w:r>
          </w:p>
        </w:tc>
      </w:tr>
      <w:tr w:rsidR="0090250C" w:rsidRPr="00E00C1A" w14:paraId="233C5F0B" w14:textId="77777777" w:rsidTr="0078494C">
        <w:tc>
          <w:tcPr>
            <w:tcW w:w="1985" w:type="dxa"/>
            <w:shd w:val="clear" w:color="auto" w:fill="8DB3E2"/>
          </w:tcPr>
          <w:p w14:paraId="6E8C1812" w14:textId="77777777" w:rsidR="006252EE" w:rsidRPr="0078494C" w:rsidRDefault="006252EE" w:rsidP="0078494C">
            <w:pPr>
              <w:pStyle w:val="Normal1"/>
              <w:shd w:val="clear" w:color="auto" w:fill="C6D9F1"/>
              <w:spacing w:before="7" w:line="250" w:lineRule="auto"/>
              <w:rPr>
                <w:rFonts w:ascii="Tahoma" w:eastAsia="Tahoma" w:hAnsi="Tahoma" w:cs="Tahoma"/>
                <w:i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i/>
                <w:color w:val="1F497D"/>
                <w:sz w:val="18"/>
                <w:szCs w:val="18"/>
              </w:rPr>
              <w:t>Des républiques, une démocratie : des libertés, des droits et des devoirs</w:t>
            </w:r>
          </w:p>
        </w:tc>
        <w:tc>
          <w:tcPr>
            <w:tcW w:w="1985" w:type="dxa"/>
            <w:shd w:val="clear" w:color="auto" w:fill="8DB3E2"/>
          </w:tcPr>
          <w:p w14:paraId="0F84656D" w14:textId="77777777" w:rsidR="006252EE" w:rsidRPr="0078494C" w:rsidRDefault="006252EE" w:rsidP="0078494C">
            <w:pPr>
              <w:pStyle w:val="Normal1"/>
              <w:shd w:val="clear" w:color="auto" w:fill="C6D9F1"/>
              <w:spacing w:before="7" w:line="250" w:lineRule="auto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>Pratiquer différents langages en histoire.</w:t>
            </w:r>
          </w:p>
        </w:tc>
        <w:tc>
          <w:tcPr>
            <w:tcW w:w="1701" w:type="dxa"/>
            <w:shd w:val="clear" w:color="auto" w:fill="8DB3E2"/>
          </w:tcPr>
          <w:p w14:paraId="6533B5E0" w14:textId="77777777" w:rsidR="006252EE" w:rsidRPr="0078494C" w:rsidRDefault="006252EE" w:rsidP="0078494C">
            <w:pPr>
              <w:pStyle w:val="Normal1"/>
              <w:shd w:val="clear" w:color="auto" w:fill="C6D9F1"/>
              <w:spacing w:before="7" w:line="250" w:lineRule="auto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>Écrire pour structurer sa pensée et son savoir, pour argumenter et écrire pour communiquer et échanger.</w:t>
            </w:r>
          </w:p>
        </w:tc>
        <w:tc>
          <w:tcPr>
            <w:tcW w:w="1451" w:type="dxa"/>
            <w:shd w:val="clear" w:color="auto" w:fill="8DB3E2"/>
          </w:tcPr>
          <w:p w14:paraId="0BD543D2" w14:textId="77777777" w:rsidR="006252EE" w:rsidRPr="0078494C" w:rsidRDefault="006252EE" w:rsidP="0078494C">
            <w:pPr>
              <w:pStyle w:val="Normal1"/>
              <w:shd w:val="clear" w:color="auto" w:fill="C6D9F1"/>
              <w:ind w:left="-108" w:right="-108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>Démocratie, droits civils, droits politiques, liberté</w:t>
            </w:r>
          </w:p>
        </w:tc>
        <w:tc>
          <w:tcPr>
            <w:tcW w:w="1809" w:type="dxa"/>
            <w:shd w:val="clear" w:color="auto" w:fill="8DB3E2"/>
          </w:tcPr>
          <w:p w14:paraId="0F9782EB" w14:textId="77777777" w:rsidR="006252EE" w:rsidRPr="0078494C" w:rsidRDefault="006252EE" w:rsidP="0078494C">
            <w:pPr>
              <w:pStyle w:val="Normal1"/>
              <w:shd w:val="clear" w:color="auto" w:fill="C6D9F1"/>
              <w:ind w:right="-108"/>
              <w:rPr>
                <w:rFonts w:ascii="Tahoma" w:hAnsi="Tahoma" w:cs="Tahoma"/>
                <w:i/>
                <w:color w:val="FF0000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i/>
                <w:color w:val="FF0000"/>
                <w:sz w:val="18"/>
                <w:szCs w:val="18"/>
              </w:rPr>
              <w:t>Comment sont apparus et ont évolué les droits et les devoirs dont nous disposons aujourd'hui</w:t>
            </w:r>
            <w:r w:rsidR="00ED70B5" w:rsidRPr="0078494C">
              <w:rPr>
                <w:rFonts w:ascii="Tahoma" w:eastAsia="Tahoma" w:hAnsi="Tahoma" w:cs="Tahoma"/>
                <w:i/>
                <w:color w:val="FF0000"/>
                <w:sz w:val="18"/>
                <w:szCs w:val="18"/>
              </w:rPr>
              <w:t xml:space="preserve"> </w:t>
            </w:r>
            <w:r w:rsidRPr="0078494C">
              <w:rPr>
                <w:rFonts w:ascii="Tahoma" w:eastAsia="Tahoma" w:hAnsi="Tahoma" w:cs="Tahoma"/>
                <w:i/>
                <w:color w:val="FF0000"/>
                <w:sz w:val="18"/>
                <w:szCs w:val="18"/>
              </w:rPr>
              <w:t>?</w:t>
            </w:r>
          </w:p>
        </w:tc>
        <w:tc>
          <w:tcPr>
            <w:tcW w:w="2977" w:type="dxa"/>
            <w:shd w:val="clear" w:color="auto" w:fill="8DB3E2"/>
          </w:tcPr>
          <w:p w14:paraId="42862A9E" w14:textId="77777777" w:rsidR="006252EE" w:rsidRPr="0078494C" w:rsidRDefault="006252EE" w:rsidP="0078494C">
            <w:pPr>
              <w:pStyle w:val="Normal1"/>
              <w:widowControl/>
              <w:shd w:val="clear" w:color="auto" w:fill="C6D9F1"/>
              <w:ind w:right="-108"/>
              <w:rPr>
                <w:rFonts w:ascii="Tahoma" w:eastAsia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  <w:u w:val="single"/>
              </w:rPr>
              <w:t>Repères</w:t>
            </w:r>
            <w:r w:rsidRPr="0078494C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proofErr w:type="gramStart"/>
            <w:r w:rsidRPr="0078494C">
              <w:rPr>
                <w:rFonts w:ascii="Tahoma" w:eastAsia="Tahoma" w:hAnsi="Tahoma" w:cs="Tahoma"/>
                <w:sz w:val="18"/>
                <w:szCs w:val="18"/>
              </w:rPr>
              <w:t>:DDHC</w:t>
            </w:r>
            <w:proofErr w:type="gramEnd"/>
          </w:p>
          <w:p w14:paraId="301DC08C" w14:textId="77777777" w:rsidR="006252EE" w:rsidRPr="0078494C" w:rsidRDefault="006252EE" w:rsidP="0078494C">
            <w:pPr>
              <w:pStyle w:val="Normal1"/>
              <w:shd w:val="clear" w:color="auto" w:fill="C6D9F1"/>
              <w:ind w:right="-108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>1905 : loi de séparation des Églises et de l’État.</w:t>
            </w:r>
          </w:p>
          <w:p w14:paraId="007089D7" w14:textId="77777777" w:rsidR="006252EE" w:rsidRPr="0078494C" w:rsidRDefault="006252EE" w:rsidP="0078494C">
            <w:pPr>
              <w:pStyle w:val="Normal1"/>
              <w:widowControl/>
              <w:shd w:val="clear" w:color="auto" w:fill="C6D9F1"/>
              <w:ind w:right="-108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  <w:u w:val="single"/>
              </w:rPr>
              <w:t>Personnages</w:t>
            </w:r>
            <w:r w:rsidRPr="0078494C">
              <w:rPr>
                <w:rFonts w:ascii="Tahoma" w:eastAsia="Tahoma" w:hAnsi="Tahoma" w:cs="Tahoma"/>
                <w:sz w:val="18"/>
                <w:szCs w:val="18"/>
              </w:rPr>
              <w:t>: citoyens citoyennes.</w:t>
            </w:r>
          </w:p>
          <w:p w14:paraId="78649B73" w14:textId="77777777" w:rsidR="006252EE" w:rsidRPr="0078494C" w:rsidRDefault="006252EE" w:rsidP="0078494C">
            <w:pPr>
              <w:pStyle w:val="Normal1"/>
              <w:shd w:val="clear" w:color="auto" w:fill="C6D9F1"/>
              <w:ind w:right="-108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  <w:u w:val="single"/>
              </w:rPr>
              <w:t>Lieux</w:t>
            </w:r>
            <w:r w:rsidRPr="0078494C">
              <w:rPr>
                <w:rFonts w:ascii="Tahoma" w:eastAsia="Tahoma" w:hAnsi="Tahoma" w:cs="Tahoma"/>
                <w:sz w:val="18"/>
                <w:szCs w:val="18"/>
              </w:rPr>
              <w:t>: France, Parlement (lieux de décision), communes.</w:t>
            </w:r>
          </w:p>
        </w:tc>
        <w:tc>
          <w:tcPr>
            <w:tcW w:w="2693" w:type="dxa"/>
            <w:shd w:val="clear" w:color="auto" w:fill="8DB3E2"/>
          </w:tcPr>
          <w:p w14:paraId="46AC7A46" w14:textId="77777777" w:rsidR="006252EE" w:rsidRPr="0078494C" w:rsidRDefault="006252EE" w:rsidP="0078494C">
            <w:pPr>
              <w:pStyle w:val="Normal1"/>
              <w:shd w:val="clear" w:color="auto" w:fill="C6D9F1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>Etude des représentations de Marianne</w:t>
            </w:r>
          </w:p>
          <w:p w14:paraId="61DB993B" w14:textId="77777777" w:rsidR="006252EE" w:rsidRPr="0078494C" w:rsidRDefault="006252EE" w:rsidP="0078494C">
            <w:pPr>
              <w:pStyle w:val="Normal1"/>
              <w:shd w:val="clear" w:color="auto" w:fill="C6D9F1"/>
              <w:rPr>
                <w:rFonts w:ascii="Tahoma" w:eastAsia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>« la victoire de la République ».</w:t>
            </w:r>
          </w:p>
          <w:p w14:paraId="4092696A" w14:textId="77777777" w:rsidR="006252EE" w:rsidRPr="0078494C" w:rsidRDefault="006252EE" w:rsidP="0078494C">
            <w:pPr>
              <w:pStyle w:val="Normal1"/>
              <w:shd w:val="clear" w:color="auto" w:fill="C6D9F1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>Travail sur les extraits des Constitutions ou de la DDHC.</w:t>
            </w:r>
          </w:p>
        </w:tc>
        <w:tc>
          <w:tcPr>
            <w:tcW w:w="3827" w:type="dxa"/>
            <w:shd w:val="clear" w:color="auto" w:fill="8DB3E2"/>
          </w:tcPr>
          <w:p w14:paraId="4BE2E073" w14:textId="77777777" w:rsidR="006252EE" w:rsidRPr="0078494C" w:rsidRDefault="006252EE" w:rsidP="0078494C">
            <w:pPr>
              <w:pStyle w:val="Normal1"/>
              <w:shd w:val="clear" w:color="auto" w:fill="C6D9F1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>Liens avec l’EMC.</w:t>
            </w:r>
          </w:p>
          <w:p w14:paraId="59C9668E" w14:textId="77777777" w:rsidR="006252EE" w:rsidRPr="0078494C" w:rsidRDefault="006252EE" w:rsidP="0078494C">
            <w:pPr>
              <w:pStyle w:val="Normal1"/>
              <w:shd w:val="clear" w:color="auto" w:fill="C6D9F1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hAnsi="Tahoma" w:cs="Tahoma"/>
                <w:sz w:val="18"/>
                <w:szCs w:val="18"/>
              </w:rPr>
              <w:t>Réalisation de frises chronologiques sur différents thèmes, pour avoir une vision diachronique:</w:t>
            </w:r>
          </w:p>
          <w:p w14:paraId="1E703A11" w14:textId="77777777" w:rsidR="006252EE" w:rsidRPr="0078494C" w:rsidRDefault="006252EE" w:rsidP="0078494C">
            <w:pPr>
              <w:pStyle w:val="Normal1"/>
              <w:shd w:val="clear" w:color="auto" w:fill="C6D9F1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hAnsi="Tahoma" w:cs="Tahoma"/>
                <w:sz w:val="18"/>
                <w:szCs w:val="18"/>
              </w:rPr>
              <w:t>- libertés (liberté d'expression, liberté de culte...)</w:t>
            </w:r>
          </w:p>
          <w:p w14:paraId="527067E8" w14:textId="77777777" w:rsidR="006252EE" w:rsidRPr="0078494C" w:rsidRDefault="006252EE" w:rsidP="0078494C">
            <w:pPr>
              <w:pStyle w:val="Normal1"/>
              <w:shd w:val="clear" w:color="auto" w:fill="C6D9F1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hAnsi="Tahoma" w:cs="Tahoma"/>
                <w:sz w:val="18"/>
                <w:szCs w:val="18"/>
              </w:rPr>
              <w:t>- droits  de vote des hommes.</w:t>
            </w:r>
          </w:p>
          <w:p w14:paraId="3D4EFEEE" w14:textId="77777777" w:rsidR="006252EE" w:rsidRPr="0078494C" w:rsidRDefault="006252EE" w:rsidP="0078494C">
            <w:pPr>
              <w:pStyle w:val="Normal1"/>
              <w:shd w:val="clear" w:color="auto" w:fill="C6D9F1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hAnsi="Tahoma" w:cs="Tahoma"/>
                <w:sz w:val="18"/>
                <w:szCs w:val="18"/>
              </w:rPr>
              <w:t>- droits de vote des femmes</w:t>
            </w:r>
          </w:p>
          <w:p w14:paraId="1A96CD86" w14:textId="77777777" w:rsidR="006252EE" w:rsidRPr="0078494C" w:rsidRDefault="006252EE" w:rsidP="0078494C">
            <w:pPr>
              <w:pStyle w:val="Normal1"/>
              <w:shd w:val="clear" w:color="auto" w:fill="C6D9F1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hAnsi="Tahoma" w:cs="Tahoma"/>
                <w:sz w:val="18"/>
                <w:szCs w:val="18"/>
              </w:rPr>
              <w:t>- droits des femmes</w:t>
            </w:r>
          </w:p>
          <w:p w14:paraId="26575816" w14:textId="77777777" w:rsidR="006252EE" w:rsidRPr="0078494C" w:rsidRDefault="006252EE" w:rsidP="0078494C">
            <w:pPr>
              <w:pStyle w:val="Normal1"/>
              <w:shd w:val="clear" w:color="auto" w:fill="C6D9F1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hAnsi="Tahoma" w:cs="Tahoma"/>
                <w:sz w:val="18"/>
                <w:szCs w:val="18"/>
              </w:rPr>
              <w:t xml:space="preserve">-  droits des femmes...) </w:t>
            </w:r>
          </w:p>
          <w:p w14:paraId="7FDB05A0" w14:textId="77777777" w:rsidR="006252EE" w:rsidRPr="0078494C" w:rsidRDefault="006252EE" w:rsidP="0078494C">
            <w:pPr>
              <w:pStyle w:val="Normal1"/>
              <w:shd w:val="clear" w:color="auto" w:fill="C6D9F1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hAnsi="Tahoma" w:cs="Tahoma"/>
                <w:sz w:val="18"/>
                <w:szCs w:val="18"/>
              </w:rPr>
              <w:t>- devoirs des citoyens.</w:t>
            </w:r>
          </w:p>
          <w:p w14:paraId="1073CFD4" w14:textId="77777777" w:rsidR="001416AA" w:rsidRPr="0078494C" w:rsidRDefault="006252EE" w:rsidP="0078494C">
            <w:pPr>
              <w:pStyle w:val="Normal1"/>
              <w:shd w:val="clear" w:color="auto" w:fill="C6D9F1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hAnsi="Tahoma" w:cs="Tahoma"/>
                <w:sz w:val="18"/>
                <w:szCs w:val="18"/>
              </w:rPr>
              <w:t>A partir des images et des courts extraits présents sur les frises, réalisation de textes sur l'évolution dans le temps des droits et devoirs.</w:t>
            </w:r>
          </w:p>
          <w:p w14:paraId="45F89F81" w14:textId="77777777" w:rsidR="00180472" w:rsidRPr="0078494C" w:rsidRDefault="00180472" w:rsidP="0078494C">
            <w:pPr>
              <w:pStyle w:val="Normal1"/>
              <w:shd w:val="clear" w:color="auto" w:fill="C6D9F1"/>
              <w:rPr>
                <w:rFonts w:ascii="Tahoma" w:hAnsi="Tahoma" w:cs="Tahoma"/>
                <w:sz w:val="18"/>
                <w:szCs w:val="18"/>
              </w:rPr>
            </w:pPr>
          </w:p>
          <w:p w14:paraId="6E0BE723" w14:textId="77777777" w:rsidR="001416AA" w:rsidRPr="0078494C" w:rsidRDefault="001416AA" w:rsidP="0078494C">
            <w:pPr>
              <w:pStyle w:val="Normal1"/>
              <w:shd w:val="clear" w:color="auto" w:fill="C6D9F1"/>
              <w:rPr>
                <w:rFonts w:ascii="Tahoma" w:hAnsi="Tahoma" w:cs="Tahoma"/>
                <w:sz w:val="18"/>
                <w:szCs w:val="18"/>
              </w:rPr>
            </w:pPr>
          </w:p>
          <w:p w14:paraId="59AF0A4C" w14:textId="77777777" w:rsidR="004B6C60" w:rsidRPr="0078494C" w:rsidRDefault="004B6C60" w:rsidP="0078494C">
            <w:pPr>
              <w:pStyle w:val="Normal1"/>
              <w:shd w:val="clear" w:color="auto" w:fill="C6D9F1"/>
              <w:rPr>
                <w:rFonts w:ascii="Tahoma" w:hAnsi="Tahoma" w:cs="Tahoma"/>
                <w:sz w:val="18"/>
                <w:szCs w:val="18"/>
              </w:rPr>
            </w:pPr>
          </w:p>
          <w:p w14:paraId="2B2AE4B2" w14:textId="77777777" w:rsidR="004B6C60" w:rsidRPr="0078494C" w:rsidRDefault="004B6C60" w:rsidP="0078494C">
            <w:pPr>
              <w:pStyle w:val="Normal1"/>
              <w:shd w:val="clear" w:color="auto" w:fill="C6D9F1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8DB3E2"/>
          </w:tcPr>
          <w:p w14:paraId="27944766" w14:textId="77777777" w:rsidR="006252EE" w:rsidRPr="0078494C" w:rsidRDefault="006252EE" w:rsidP="0078494C">
            <w:pPr>
              <w:pStyle w:val="Normal1"/>
              <w:shd w:val="clear" w:color="auto" w:fill="C6D9F1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hAnsi="Tahoma" w:cs="Tahoma"/>
                <w:sz w:val="18"/>
                <w:szCs w:val="18"/>
              </w:rPr>
              <w:t>Frises réalisées et textes associés.</w:t>
            </w:r>
          </w:p>
        </w:tc>
        <w:tc>
          <w:tcPr>
            <w:tcW w:w="1276" w:type="dxa"/>
            <w:shd w:val="clear" w:color="auto" w:fill="8DB3E2"/>
          </w:tcPr>
          <w:p w14:paraId="7E83D982" w14:textId="77777777" w:rsidR="006252EE" w:rsidRPr="0078494C" w:rsidRDefault="006252EE" w:rsidP="0078494C">
            <w:pPr>
              <w:pStyle w:val="Normal1"/>
              <w:shd w:val="clear" w:color="auto" w:fill="C6D9F1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hAnsi="Tahoma" w:cs="Tahoma"/>
                <w:sz w:val="18"/>
                <w:szCs w:val="18"/>
              </w:rPr>
              <w:t>EMC</w:t>
            </w:r>
          </w:p>
        </w:tc>
      </w:tr>
      <w:tr w:rsidR="004B6C60" w:rsidRPr="00E00C1A" w14:paraId="17DD171B" w14:textId="77777777" w:rsidTr="0078494C">
        <w:tc>
          <w:tcPr>
            <w:tcW w:w="1985" w:type="dxa"/>
            <w:shd w:val="clear" w:color="auto" w:fill="8DB3E2"/>
          </w:tcPr>
          <w:p w14:paraId="5E16E490" w14:textId="77777777" w:rsidR="004B6C60" w:rsidRPr="0078494C" w:rsidRDefault="004B6C60" w:rsidP="0078494C">
            <w:pPr>
              <w:pStyle w:val="Normal1"/>
              <w:shd w:val="clear" w:color="auto" w:fill="C6D9F1"/>
              <w:spacing w:before="7"/>
              <w:rPr>
                <w:rFonts w:ascii="Tahoma" w:eastAsia="Tahoma" w:hAnsi="Tahoma" w:cs="Tahoma"/>
                <w:b/>
                <w:color w:val="1F497D"/>
                <w:sz w:val="18"/>
                <w:szCs w:val="18"/>
              </w:rPr>
            </w:pPr>
          </w:p>
          <w:p w14:paraId="2F4B51AA" w14:textId="77777777" w:rsidR="004B6C60" w:rsidRPr="0078494C" w:rsidRDefault="004B6C60" w:rsidP="0078494C">
            <w:pPr>
              <w:pStyle w:val="Normal1"/>
              <w:shd w:val="clear" w:color="auto" w:fill="C6D9F1"/>
              <w:spacing w:before="7"/>
              <w:rPr>
                <w:rFonts w:ascii="Tahoma" w:eastAsia="Tahoma" w:hAnsi="Tahoma" w:cs="Tahoma"/>
                <w:b/>
                <w:color w:val="1F497D"/>
                <w:sz w:val="18"/>
                <w:szCs w:val="18"/>
              </w:rPr>
            </w:pPr>
          </w:p>
          <w:p w14:paraId="7788A911" w14:textId="77777777" w:rsidR="004B6C60" w:rsidRPr="0078494C" w:rsidRDefault="004B6C60" w:rsidP="0078494C">
            <w:pPr>
              <w:pStyle w:val="Normal1"/>
              <w:shd w:val="clear" w:color="auto" w:fill="C6D9F1"/>
              <w:spacing w:before="7"/>
              <w:rPr>
                <w:rFonts w:ascii="Tahoma" w:hAnsi="Tahoma" w:cs="Tahoma"/>
                <w:color w:val="1F497D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b/>
                <w:color w:val="1F497D"/>
                <w:sz w:val="18"/>
                <w:szCs w:val="18"/>
              </w:rPr>
              <w:t xml:space="preserve">Thème 2 : </w:t>
            </w:r>
          </w:p>
          <w:p w14:paraId="50CAE7DD" w14:textId="77777777" w:rsidR="004B6C60" w:rsidRPr="0078494C" w:rsidRDefault="004B6C60" w:rsidP="0078494C">
            <w:pPr>
              <w:pStyle w:val="Normal1"/>
              <w:shd w:val="clear" w:color="auto" w:fill="C6D9F1"/>
              <w:rPr>
                <w:rFonts w:ascii="Tahoma" w:eastAsia="Tahoma" w:hAnsi="Tahoma" w:cs="Tahoma"/>
                <w:b/>
                <w:color w:val="1F497D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b/>
                <w:color w:val="1F497D"/>
                <w:sz w:val="18"/>
                <w:szCs w:val="18"/>
              </w:rPr>
              <w:t>L’âge industriel en France</w:t>
            </w:r>
          </w:p>
          <w:p w14:paraId="132DD856" w14:textId="77777777" w:rsidR="004B6C60" w:rsidRPr="0078494C" w:rsidRDefault="004B6C60" w:rsidP="0078494C">
            <w:pPr>
              <w:pStyle w:val="Normal1"/>
              <w:shd w:val="clear" w:color="auto" w:fill="C6D9F1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5" w:type="dxa"/>
            <w:gridSpan w:val="9"/>
            <w:shd w:val="clear" w:color="auto" w:fill="8DB3E2"/>
          </w:tcPr>
          <w:p w14:paraId="60D126EB" w14:textId="77777777" w:rsidR="004B6C60" w:rsidRPr="0078494C" w:rsidRDefault="004B6C60" w:rsidP="0078494C">
            <w:pPr>
              <w:pStyle w:val="Normal1"/>
              <w:shd w:val="clear" w:color="auto" w:fill="C6D9F1"/>
              <w:ind w:right="-108"/>
              <w:jc w:val="center"/>
              <w:rPr>
                <w:rFonts w:ascii="Tahoma" w:eastAsia="Tahoma" w:hAnsi="Tahoma" w:cs="Tahoma"/>
                <w:b/>
                <w:color w:val="1F497D"/>
                <w:sz w:val="18"/>
                <w:szCs w:val="18"/>
              </w:rPr>
            </w:pPr>
          </w:p>
          <w:p w14:paraId="52CEF0BE" w14:textId="77777777" w:rsidR="004B6C60" w:rsidRPr="0078494C" w:rsidRDefault="004B6C60" w:rsidP="0078494C">
            <w:pPr>
              <w:pStyle w:val="Normal1"/>
              <w:shd w:val="clear" w:color="auto" w:fill="C6D9F1"/>
              <w:ind w:right="-108"/>
              <w:jc w:val="center"/>
              <w:rPr>
                <w:rFonts w:ascii="Tahoma" w:eastAsia="Tahoma" w:hAnsi="Tahoma" w:cs="Tahoma"/>
                <w:b/>
                <w:color w:val="1F497D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b/>
                <w:color w:val="1F497D"/>
                <w:sz w:val="18"/>
                <w:szCs w:val="18"/>
              </w:rPr>
              <w:t>Fil directeur du thème :</w:t>
            </w:r>
          </w:p>
          <w:p w14:paraId="67F68E06" w14:textId="77777777" w:rsidR="004B6C60" w:rsidRPr="0078494C" w:rsidRDefault="004B6C60" w:rsidP="0078494C">
            <w:pPr>
              <w:pStyle w:val="Normal1"/>
              <w:shd w:val="clear" w:color="auto" w:fill="C6D9F1"/>
              <w:jc w:val="center"/>
              <w:rPr>
                <w:rFonts w:ascii="Tahoma" w:eastAsia="Tahoma" w:hAnsi="Tahoma" w:cs="Tahoma"/>
                <w:b/>
                <w:color w:val="1F497D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b/>
                <w:color w:val="1F497D"/>
                <w:sz w:val="18"/>
                <w:szCs w:val="18"/>
              </w:rPr>
              <w:t>L’âge industriel : un processus long aux conséquences multiples qui s’accélère au XIX</w:t>
            </w:r>
            <w:r w:rsidRPr="0078494C">
              <w:rPr>
                <w:rFonts w:ascii="Tahoma" w:eastAsia="Tahoma" w:hAnsi="Tahoma" w:cs="Tahoma"/>
                <w:b/>
                <w:color w:val="1F497D"/>
                <w:sz w:val="18"/>
                <w:szCs w:val="18"/>
                <w:vertAlign w:val="superscript"/>
              </w:rPr>
              <w:t>e</w:t>
            </w:r>
            <w:r w:rsidRPr="0078494C">
              <w:rPr>
                <w:rFonts w:ascii="Tahoma" w:eastAsia="Tahoma" w:hAnsi="Tahoma" w:cs="Tahoma"/>
                <w:b/>
                <w:color w:val="1F497D"/>
                <w:sz w:val="18"/>
                <w:szCs w:val="18"/>
              </w:rPr>
              <w:t xml:space="preserve"> siècle</w:t>
            </w:r>
          </w:p>
          <w:p w14:paraId="78B376AF" w14:textId="77777777" w:rsidR="004B6C60" w:rsidRPr="0078494C" w:rsidRDefault="004B6C60" w:rsidP="0078494C">
            <w:pPr>
              <w:pStyle w:val="Normal1"/>
              <w:shd w:val="clear" w:color="auto" w:fill="C6D9F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0250C" w:rsidRPr="00E00C1A" w14:paraId="31395940" w14:textId="77777777" w:rsidTr="0078494C">
        <w:tc>
          <w:tcPr>
            <w:tcW w:w="1985" w:type="dxa"/>
            <w:shd w:val="clear" w:color="auto" w:fill="8DB3E2"/>
          </w:tcPr>
          <w:p w14:paraId="17CC2048" w14:textId="77777777" w:rsidR="006252EE" w:rsidRPr="0078494C" w:rsidRDefault="006252EE" w:rsidP="0078494C">
            <w:pPr>
              <w:pStyle w:val="Normal1"/>
              <w:shd w:val="clear" w:color="auto" w:fill="C6D9F1"/>
              <w:tabs>
                <w:tab w:val="left" w:pos="-108"/>
              </w:tabs>
              <w:spacing w:before="7"/>
              <w:rPr>
                <w:rFonts w:ascii="Tahoma" w:hAnsi="Tahoma" w:cs="Tahoma"/>
                <w:i/>
                <w:color w:val="1F497D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i/>
                <w:color w:val="1F497D"/>
                <w:sz w:val="18"/>
                <w:szCs w:val="18"/>
              </w:rPr>
              <w:t>Énergies et machines.</w:t>
            </w:r>
          </w:p>
          <w:p w14:paraId="0CFF29D9" w14:textId="77777777" w:rsidR="006252EE" w:rsidRPr="0078494C" w:rsidRDefault="006252EE" w:rsidP="0078494C">
            <w:pPr>
              <w:pStyle w:val="Normal1"/>
              <w:shd w:val="clear" w:color="auto" w:fill="C6D9F1"/>
              <w:tabs>
                <w:tab w:val="left" w:pos="-108"/>
              </w:tabs>
              <w:spacing w:before="9" w:line="250" w:lineRule="auto"/>
              <w:rPr>
                <w:rFonts w:ascii="Tahoma" w:hAnsi="Tahoma" w:cs="Tahoma"/>
                <w:i/>
                <w:color w:val="1F497D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i/>
                <w:color w:val="1F497D"/>
                <w:sz w:val="18"/>
                <w:szCs w:val="18"/>
              </w:rPr>
              <w:t>Le travail à la mine, à l’usine, à l’atelier, au grand magasin.</w:t>
            </w:r>
          </w:p>
          <w:p w14:paraId="33F52C72" w14:textId="77777777" w:rsidR="006252EE" w:rsidRPr="0078494C" w:rsidRDefault="006252EE" w:rsidP="0078494C">
            <w:pPr>
              <w:pStyle w:val="Normal1"/>
              <w:numPr>
                <w:ilvl w:val="0"/>
                <w:numId w:val="1"/>
              </w:numPr>
              <w:shd w:val="clear" w:color="auto" w:fill="C6D9F1"/>
              <w:tabs>
                <w:tab w:val="left" w:pos="-108"/>
              </w:tabs>
              <w:rPr>
                <w:rFonts w:ascii="Tahoma" w:hAnsi="Tahoma" w:cs="Tahoma"/>
                <w:i/>
                <w:color w:val="1F497D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i/>
                <w:color w:val="1F497D"/>
                <w:sz w:val="18"/>
                <w:szCs w:val="18"/>
              </w:rPr>
              <w:t>La ville industrielle</w:t>
            </w:r>
          </w:p>
          <w:p w14:paraId="5FB6D73F" w14:textId="77777777" w:rsidR="006252EE" w:rsidRPr="0078494C" w:rsidRDefault="006252EE" w:rsidP="0078494C">
            <w:pPr>
              <w:pStyle w:val="Normal1"/>
              <w:numPr>
                <w:ilvl w:val="0"/>
                <w:numId w:val="1"/>
              </w:numPr>
              <w:shd w:val="clear" w:color="auto" w:fill="C6D9F1"/>
              <w:tabs>
                <w:tab w:val="left" w:pos="-108"/>
              </w:tabs>
              <w:rPr>
                <w:rFonts w:ascii="Tahoma" w:hAnsi="Tahoma" w:cs="Tahoma"/>
                <w:color w:val="1F497D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i/>
                <w:color w:val="1F497D"/>
                <w:sz w:val="18"/>
                <w:szCs w:val="18"/>
              </w:rPr>
              <w:t>Le monde rural</w:t>
            </w:r>
          </w:p>
        </w:tc>
        <w:tc>
          <w:tcPr>
            <w:tcW w:w="1985" w:type="dxa"/>
            <w:shd w:val="clear" w:color="auto" w:fill="8DB3E2"/>
          </w:tcPr>
          <w:p w14:paraId="046C70D2" w14:textId="77777777" w:rsidR="006252EE" w:rsidRPr="0078494C" w:rsidRDefault="006252EE" w:rsidP="0078494C">
            <w:pPr>
              <w:pStyle w:val="Titre1"/>
              <w:shd w:val="clear" w:color="auto" w:fill="C6D9F1"/>
              <w:tabs>
                <w:tab w:val="left" w:pos="0"/>
              </w:tabs>
              <w:spacing w:before="7" w:line="25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b w:val="0"/>
                <w:sz w:val="18"/>
                <w:szCs w:val="18"/>
              </w:rPr>
              <w:t>- Comprendre un document.</w:t>
            </w:r>
          </w:p>
          <w:p w14:paraId="4F30CF1A" w14:textId="77777777" w:rsidR="006252EE" w:rsidRPr="0078494C" w:rsidRDefault="006252EE" w:rsidP="0078494C">
            <w:pPr>
              <w:pStyle w:val="Titre1"/>
              <w:shd w:val="clear" w:color="auto" w:fill="C6D9F1"/>
              <w:tabs>
                <w:tab w:val="left" w:pos="0"/>
              </w:tabs>
              <w:spacing w:before="7" w:line="25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b w:val="0"/>
                <w:sz w:val="18"/>
                <w:szCs w:val="18"/>
              </w:rPr>
              <w:t>- Se repérer dans le temps et l'espace.</w:t>
            </w:r>
          </w:p>
          <w:p w14:paraId="1E85F5BC" w14:textId="77777777" w:rsidR="006252EE" w:rsidRPr="0078494C" w:rsidRDefault="006252EE" w:rsidP="0078494C">
            <w:pPr>
              <w:pStyle w:val="Normal1"/>
              <w:shd w:val="clear" w:color="auto" w:fill="C6D9F1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8DB3E2"/>
          </w:tcPr>
          <w:p w14:paraId="1430E63F" w14:textId="77777777" w:rsidR="006252EE" w:rsidRPr="0078494C" w:rsidRDefault="006252EE" w:rsidP="0078494C">
            <w:pPr>
              <w:pStyle w:val="Normal1"/>
              <w:shd w:val="clear" w:color="auto" w:fill="C6D9F1"/>
              <w:tabs>
                <w:tab w:val="left" w:pos="777"/>
              </w:tabs>
              <w:spacing w:before="7" w:line="250" w:lineRule="auto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>- Savoir extraire des informations pertinentes pour répondre à une question</w:t>
            </w:r>
          </w:p>
          <w:p w14:paraId="32FDB429" w14:textId="77777777" w:rsidR="006252EE" w:rsidRPr="0078494C" w:rsidRDefault="006252EE" w:rsidP="0078494C">
            <w:pPr>
              <w:pStyle w:val="Normal1"/>
              <w:shd w:val="clear" w:color="auto" w:fill="C6D9F1"/>
              <w:tabs>
                <w:tab w:val="left" w:pos="777"/>
              </w:tabs>
              <w:spacing w:line="250" w:lineRule="auto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>- Apprendre à travailler sur des traces concrètes et matérielles.</w:t>
            </w:r>
          </w:p>
          <w:p w14:paraId="49F5685A" w14:textId="77777777" w:rsidR="006252EE" w:rsidRPr="0078494C" w:rsidRDefault="006252EE" w:rsidP="0078494C">
            <w:pPr>
              <w:pStyle w:val="Normal1"/>
              <w:shd w:val="clear" w:color="auto" w:fill="C6D9F1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>Identifier et questionner le sens implicite d’un document.</w:t>
            </w:r>
          </w:p>
        </w:tc>
        <w:tc>
          <w:tcPr>
            <w:tcW w:w="1451" w:type="dxa"/>
            <w:shd w:val="clear" w:color="auto" w:fill="8DB3E2"/>
          </w:tcPr>
          <w:p w14:paraId="66B12E44" w14:textId="77777777" w:rsidR="006252EE" w:rsidRPr="0078494C" w:rsidRDefault="006252EE" w:rsidP="0078494C">
            <w:pPr>
              <w:pStyle w:val="Normal1"/>
              <w:shd w:val="clear" w:color="auto" w:fill="C6D9F1"/>
              <w:ind w:left="-108" w:right="-108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>Industrialisation, monde ouvrier, mécanisation</w:t>
            </w:r>
          </w:p>
        </w:tc>
        <w:tc>
          <w:tcPr>
            <w:tcW w:w="1809" w:type="dxa"/>
            <w:shd w:val="clear" w:color="auto" w:fill="8DB3E2"/>
          </w:tcPr>
          <w:p w14:paraId="3648E449" w14:textId="77777777" w:rsidR="006E0514" w:rsidRPr="0078494C" w:rsidRDefault="001416AA" w:rsidP="0078494C">
            <w:pPr>
              <w:pStyle w:val="Normal1"/>
              <w:shd w:val="clear" w:color="auto" w:fill="C6D9F1"/>
              <w:ind w:right="-108"/>
              <w:rPr>
                <w:rFonts w:ascii="Tahoma" w:eastAsia="Tahoma" w:hAnsi="Tahoma" w:cs="Tahoma"/>
                <w:i/>
                <w:color w:val="FF0000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i/>
                <w:color w:val="FF0000"/>
                <w:sz w:val="18"/>
                <w:szCs w:val="18"/>
              </w:rPr>
              <w:t xml:space="preserve">Qu’est-ce que l’âge industriel ? </w:t>
            </w:r>
          </w:p>
          <w:p w14:paraId="256A887B" w14:textId="77777777" w:rsidR="006252EE" w:rsidRPr="0078494C" w:rsidRDefault="006252EE" w:rsidP="0078494C">
            <w:pPr>
              <w:pStyle w:val="Normal1"/>
              <w:shd w:val="clear" w:color="auto" w:fill="C6D9F1"/>
              <w:ind w:right="-108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i/>
                <w:color w:val="FF0000"/>
                <w:sz w:val="18"/>
                <w:szCs w:val="18"/>
              </w:rPr>
              <w:t>Quels sont les liens entre industrialisation et transformations urbaines et rurales</w:t>
            </w:r>
            <w:r w:rsidR="006D69B5" w:rsidRPr="0078494C">
              <w:rPr>
                <w:rFonts w:ascii="Tahoma" w:eastAsia="Tahoma" w:hAnsi="Tahoma" w:cs="Tahoma"/>
                <w:i/>
                <w:color w:val="FF0000"/>
                <w:sz w:val="18"/>
                <w:szCs w:val="18"/>
              </w:rPr>
              <w:t xml:space="preserve"> </w:t>
            </w:r>
            <w:r w:rsidRPr="0078494C">
              <w:rPr>
                <w:rFonts w:ascii="Tahoma" w:eastAsia="Tahoma" w:hAnsi="Tahoma" w:cs="Tahoma"/>
                <w:i/>
                <w:color w:val="FF0000"/>
                <w:sz w:val="18"/>
                <w:szCs w:val="18"/>
              </w:rPr>
              <w:t>?</w:t>
            </w:r>
          </w:p>
        </w:tc>
        <w:tc>
          <w:tcPr>
            <w:tcW w:w="2977" w:type="dxa"/>
            <w:shd w:val="clear" w:color="auto" w:fill="8DB3E2"/>
          </w:tcPr>
          <w:p w14:paraId="0302A6DC" w14:textId="77777777" w:rsidR="006252EE" w:rsidRPr="0078494C" w:rsidRDefault="006252EE" w:rsidP="0078494C">
            <w:pPr>
              <w:pStyle w:val="Normal1"/>
              <w:widowControl/>
              <w:shd w:val="clear" w:color="auto" w:fill="C6D9F1"/>
              <w:ind w:right="-108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  <w:u w:val="single"/>
              </w:rPr>
              <w:t>Repères</w:t>
            </w:r>
            <w:r w:rsidRPr="0078494C">
              <w:rPr>
                <w:rFonts w:ascii="Tahoma" w:eastAsia="Tahoma" w:hAnsi="Tahoma" w:cs="Tahoma"/>
                <w:sz w:val="18"/>
                <w:szCs w:val="18"/>
              </w:rPr>
              <w:t xml:space="preserve"> :</w:t>
            </w:r>
            <w:r w:rsidR="006E0514" w:rsidRPr="0078494C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 w:rsidRPr="0078494C">
              <w:rPr>
                <w:rFonts w:ascii="Tahoma" w:eastAsia="Tahoma" w:hAnsi="Tahoma" w:cs="Tahoma"/>
                <w:sz w:val="18"/>
                <w:szCs w:val="18"/>
              </w:rPr>
              <w:t>mi XVIIIe siècle : la machine à vapeur.</w:t>
            </w:r>
          </w:p>
          <w:p w14:paraId="17C8070A" w14:textId="77777777" w:rsidR="006252EE" w:rsidRPr="0078494C" w:rsidRDefault="006252EE" w:rsidP="0078494C">
            <w:pPr>
              <w:pStyle w:val="Normal1"/>
              <w:widowControl/>
              <w:shd w:val="clear" w:color="auto" w:fill="C6D9F1"/>
              <w:ind w:right="-108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>1848 : manifeste du parti communiste.</w:t>
            </w:r>
          </w:p>
          <w:p w14:paraId="6FC2B830" w14:textId="77777777" w:rsidR="006252EE" w:rsidRPr="0078494C" w:rsidRDefault="006252EE" w:rsidP="0078494C">
            <w:pPr>
              <w:pStyle w:val="Normal1"/>
              <w:widowControl/>
              <w:shd w:val="clear" w:color="auto" w:fill="C6D9F1"/>
              <w:ind w:right="-108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  <w:u w:val="single"/>
              </w:rPr>
              <w:t>Personnages</w:t>
            </w:r>
            <w:r w:rsidRPr="0078494C">
              <w:rPr>
                <w:rFonts w:ascii="Tahoma" w:eastAsia="Tahoma" w:hAnsi="Tahoma" w:cs="Tahoma"/>
                <w:sz w:val="18"/>
                <w:szCs w:val="18"/>
              </w:rPr>
              <w:t>: James Watt ; Karl Marx ; Friedrich Engels; grandes dynasties industrielles: Krupp; Schneider…</w:t>
            </w:r>
          </w:p>
          <w:p w14:paraId="1C210B11" w14:textId="77777777" w:rsidR="006252EE" w:rsidRPr="0078494C" w:rsidRDefault="006252EE" w:rsidP="0078494C">
            <w:pPr>
              <w:pStyle w:val="Normal1"/>
              <w:shd w:val="clear" w:color="auto" w:fill="C6D9F1"/>
              <w:ind w:right="-108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  <w:u w:val="single"/>
              </w:rPr>
              <w:t>Lieux</w:t>
            </w:r>
            <w:r w:rsidRPr="0078494C">
              <w:rPr>
                <w:rFonts w:ascii="Tahoma" w:eastAsia="Tahoma" w:hAnsi="Tahoma" w:cs="Tahoma"/>
                <w:sz w:val="18"/>
                <w:szCs w:val="18"/>
              </w:rPr>
              <w:t>: Le Creusot ; la Ruhr</w:t>
            </w:r>
          </w:p>
          <w:p w14:paraId="3AB247F1" w14:textId="77777777" w:rsidR="006252EE" w:rsidRPr="0078494C" w:rsidRDefault="006252EE" w:rsidP="0078494C">
            <w:pPr>
              <w:pStyle w:val="Normal1"/>
              <w:shd w:val="clear" w:color="auto" w:fill="C6D9F1"/>
              <w:ind w:right="-108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>Transformation des villes : Paris </w:t>
            </w:r>
            <w:proofErr w:type="gramStart"/>
            <w:r w:rsidRPr="0078494C">
              <w:rPr>
                <w:rFonts w:ascii="Tahoma" w:eastAsia="Tahoma" w:hAnsi="Tahoma" w:cs="Tahoma"/>
                <w:sz w:val="18"/>
                <w:szCs w:val="18"/>
              </w:rPr>
              <w:t>;Londres</w:t>
            </w:r>
            <w:proofErr w:type="gramEnd"/>
            <w:r w:rsidRPr="0078494C">
              <w:rPr>
                <w:rFonts w:ascii="Tahoma" w:eastAsia="Tahoma" w:hAnsi="Tahoma" w:cs="Tahoma"/>
                <w:sz w:val="18"/>
                <w:szCs w:val="18"/>
              </w:rPr>
              <w:t>.</w:t>
            </w:r>
          </w:p>
        </w:tc>
        <w:tc>
          <w:tcPr>
            <w:tcW w:w="2693" w:type="dxa"/>
            <w:shd w:val="clear" w:color="auto" w:fill="8DB3E2"/>
          </w:tcPr>
          <w:p w14:paraId="647ECE4D" w14:textId="77777777" w:rsidR="006252EE" w:rsidRPr="0078494C" w:rsidRDefault="006252EE" w:rsidP="0078494C">
            <w:pPr>
              <w:pStyle w:val="Normal1"/>
              <w:shd w:val="clear" w:color="auto" w:fill="C6D9F1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>Dossiers pédagogiques: http://www.ecomusee-creusot-montceau.fr/IMG/pdf/fiches_de_presentation_de_visites.pdf</w:t>
            </w:r>
          </w:p>
          <w:p w14:paraId="6FBD536F" w14:textId="77777777" w:rsidR="006252EE" w:rsidRPr="0078494C" w:rsidRDefault="006252EE" w:rsidP="0078494C">
            <w:pPr>
              <w:pStyle w:val="Normal1"/>
              <w:shd w:val="clear" w:color="auto" w:fill="C6D9F1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>Travail des enfants (AD de Haute Saône)</w:t>
            </w:r>
          </w:p>
          <w:p w14:paraId="4D36C601" w14:textId="77777777" w:rsidR="006252EE" w:rsidRPr="0078494C" w:rsidRDefault="006252EE" w:rsidP="0078494C">
            <w:pPr>
              <w:pStyle w:val="Normal1"/>
              <w:shd w:val="clear" w:color="auto" w:fill="C6D9F1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>Entrée par la littérature: Zola, Victor Hugo.</w:t>
            </w:r>
          </w:p>
          <w:p w14:paraId="4956F7CB" w14:textId="77777777" w:rsidR="006252EE" w:rsidRPr="0078494C" w:rsidRDefault="006E0514" w:rsidP="0078494C">
            <w:pPr>
              <w:pStyle w:val="Normal1"/>
              <w:shd w:val="clear" w:color="auto" w:fill="C6D9F1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hAnsi="Tahoma" w:cs="Tahoma"/>
                <w:sz w:val="18"/>
                <w:szCs w:val="18"/>
              </w:rPr>
              <w:t>Extraits de « </w:t>
            </w:r>
            <w:r w:rsidRPr="0078494C">
              <w:rPr>
                <w:rFonts w:ascii="Tahoma" w:hAnsi="Tahoma" w:cs="Tahoma"/>
                <w:i/>
                <w:sz w:val="18"/>
                <w:szCs w:val="18"/>
              </w:rPr>
              <w:t>Le tour de France par deux enfants </w:t>
            </w:r>
            <w:r w:rsidRPr="0078494C">
              <w:rPr>
                <w:rFonts w:ascii="Tahoma" w:hAnsi="Tahoma" w:cs="Tahoma"/>
                <w:sz w:val="18"/>
                <w:szCs w:val="18"/>
              </w:rPr>
              <w:t xml:space="preserve">» G. Bruno, 1877, éditions Belin. </w:t>
            </w:r>
          </w:p>
          <w:p w14:paraId="286D0203" w14:textId="77777777" w:rsidR="006252EE" w:rsidRPr="0078494C" w:rsidRDefault="006252EE" w:rsidP="0078494C">
            <w:pPr>
              <w:pStyle w:val="Normal1"/>
              <w:shd w:val="clear" w:color="auto" w:fill="C6D9F1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>Entrée par la peinture: TURNER </w:t>
            </w:r>
            <w:proofErr w:type="gramStart"/>
            <w:r w:rsidRPr="0078494C">
              <w:rPr>
                <w:rFonts w:ascii="Tahoma" w:eastAsia="Tahoma" w:hAnsi="Tahoma" w:cs="Tahoma"/>
                <w:sz w:val="18"/>
                <w:szCs w:val="18"/>
              </w:rPr>
              <w:t>:«</w:t>
            </w:r>
            <w:proofErr w:type="gramEnd"/>
            <w:r w:rsidRPr="0078494C">
              <w:rPr>
                <w:rFonts w:ascii="Tahoma" w:eastAsia="Tahoma" w:hAnsi="Tahoma" w:cs="Tahoma"/>
                <w:sz w:val="18"/>
                <w:szCs w:val="18"/>
              </w:rPr>
              <w:t> Pluie, vapeur et vitesse »(1844)</w:t>
            </w:r>
          </w:p>
          <w:p w14:paraId="78F2E9B4" w14:textId="77777777" w:rsidR="006252EE" w:rsidRPr="0078494C" w:rsidRDefault="006252EE" w:rsidP="0078494C">
            <w:pPr>
              <w:pStyle w:val="Normal1"/>
              <w:shd w:val="clear" w:color="auto" w:fill="C6D9F1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>« La gare St Lazare »Claude MONET</w:t>
            </w:r>
          </w:p>
          <w:p w14:paraId="19FC9C93" w14:textId="77777777" w:rsidR="006252EE" w:rsidRPr="0078494C" w:rsidRDefault="006E0514" w:rsidP="0078494C">
            <w:pPr>
              <w:pStyle w:val="Normal1"/>
              <w:shd w:val="clear" w:color="auto" w:fill="C6D9F1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>« </w:t>
            </w:r>
            <w:r w:rsidRPr="0078494C">
              <w:rPr>
                <w:rFonts w:ascii="Tahoma" w:eastAsia="Tahoma" w:hAnsi="Tahoma" w:cs="Tahoma"/>
                <w:i/>
                <w:sz w:val="18"/>
                <w:szCs w:val="18"/>
              </w:rPr>
              <w:t>Le Marteau-</w:t>
            </w:r>
            <w:r w:rsidR="006252EE" w:rsidRPr="0078494C">
              <w:rPr>
                <w:rFonts w:ascii="Tahoma" w:eastAsia="Tahoma" w:hAnsi="Tahoma" w:cs="Tahoma"/>
                <w:i/>
                <w:sz w:val="18"/>
                <w:szCs w:val="18"/>
              </w:rPr>
              <w:t>pilon </w:t>
            </w:r>
            <w:r w:rsidR="006252EE" w:rsidRPr="0078494C">
              <w:rPr>
                <w:rFonts w:ascii="Tahoma" w:eastAsia="Tahoma" w:hAnsi="Tahoma" w:cs="Tahoma"/>
                <w:sz w:val="18"/>
                <w:szCs w:val="18"/>
              </w:rPr>
              <w:t>»</w:t>
            </w:r>
            <w:r w:rsidRPr="0078494C">
              <w:rPr>
                <w:rFonts w:ascii="Tahoma" w:eastAsia="Tahoma" w:hAnsi="Tahoma" w:cs="Tahoma"/>
                <w:sz w:val="18"/>
                <w:szCs w:val="18"/>
              </w:rPr>
              <w:t xml:space="preserve">, Tableau de Joseph Fortuné LAYRAUD, 1889, Écomusée du Creusot </w:t>
            </w:r>
            <w:r w:rsidR="006252EE" w:rsidRPr="0078494C">
              <w:rPr>
                <w:rFonts w:ascii="Tahoma" w:eastAsia="Tahoma" w:hAnsi="Tahoma" w:cs="Tahoma"/>
                <w:sz w:val="18"/>
                <w:szCs w:val="18"/>
              </w:rPr>
              <w:t>(1865)</w:t>
            </w:r>
          </w:p>
        </w:tc>
        <w:tc>
          <w:tcPr>
            <w:tcW w:w="3827" w:type="dxa"/>
            <w:shd w:val="clear" w:color="auto" w:fill="8DB3E2"/>
          </w:tcPr>
          <w:p w14:paraId="0B0F6263" w14:textId="77777777" w:rsidR="006252EE" w:rsidRPr="0078494C" w:rsidRDefault="006252EE" w:rsidP="0078494C">
            <w:pPr>
              <w:pStyle w:val="Normal1"/>
              <w:shd w:val="clear" w:color="auto" w:fill="C6D9F1"/>
              <w:rPr>
                <w:rFonts w:ascii="Tahoma" w:eastAsia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>Réalisation d'une exposition à partir de photographies du XIXe, à organiser autour des thèmes mentionnés dans le programme.</w:t>
            </w:r>
          </w:p>
          <w:p w14:paraId="683E1F2B" w14:textId="77777777" w:rsidR="006252EE" w:rsidRPr="0078494C" w:rsidRDefault="006252EE" w:rsidP="0078494C">
            <w:pPr>
              <w:pStyle w:val="Normal1"/>
              <w:shd w:val="clear" w:color="auto" w:fill="C6D9F1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 xml:space="preserve">L'exposition peut s'organiser autour de la thématique de la place de l'enfant dans </w:t>
            </w:r>
            <w:proofErr w:type="gramStart"/>
            <w:r w:rsidRPr="0078494C">
              <w:rPr>
                <w:rFonts w:ascii="Tahoma" w:eastAsia="Tahoma" w:hAnsi="Tahoma" w:cs="Tahoma"/>
                <w:sz w:val="18"/>
                <w:szCs w:val="18"/>
              </w:rPr>
              <w:t>les transformation</w:t>
            </w:r>
            <w:proofErr w:type="gramEnd"/>
            <w:r w:rsidRPr="0078494C">
              <w:rPr>
                <w:rFonts w:ascii="Tahoma" w:eastAsia="Tahoma" w:hAnsi="Tahoma" w:cs="Tahoma"/>
                <w:sz w:val="18"/>
                <w:szCs w:val="18"/>
              </w:rPr>
              <w:t xml:space="preserve"> de l'âge industriel.</w:t>
            </w:r>
          </w:p>
        </w:tc>
        <w:tc>
          <w:tcPr>
            <w:tcW w:w="2126" w:type="dxa"/>
            <w:shd w:val="clear" w:color="auto" w:fill="8DB3E2"/>
          </w:tcPr>
          <w:p w14:paraId="323E9F18" w14:textId="77777777" w:rsidR="006252EE" w:rsidRPr="0078494C" w:rsidRDefault="006252EE" w:rsidP="0078494C">
            <w:pPr>
              <w:pStyle w:val="Normal1"/>
              <w:shd w:val="clear" w:color="auto" w:fill="C6D9F1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hAnsi="Tahoma" w:cs="Tahoma"/>
                <w:sz w:val="18"/>
                <w:szCs w:val="18"/>
              </w:rPr>
              <w:t xml:space="preserve">Le travail réalisé peut être mis en ligne sur </w:t>
            </w:r>
            <w:proofErr w:type="spellStart"/>
            <w:r w:rsidRPr="0078494C">
              <w:rPr>
                <w:rFonts w:ascii="Tahoma" w:hAnsi="Tahoma" w:cs="Tahoma"/>
                <w:sz w:val="18"/>
                <w:szCs w:val="18"/>
              </w:rPr>
              <w:t>Prezi</w:t>
            </w:r>
            <w:proofErr w:type="spellEnd"/>
            <w:r w:rsidRPr="0078494C">
              <w:rPr>
                <w:rFonts w:ascii="Tahoma" w:hAnsi="Tahoma" w:cs="Tahoma"/>
                <w:sz w:val="18"/>
                <w:szCs w:val="18"/>
              </w:rPr>
              <w:t xml:space="preserve"> afin d'assurer da diffusion vers les collèges.</w:t>
            </w:r>
          </w:p>
        </w:tc>
        <w:tc>
          <w:tcPr>
            <w:tcW w:w="1276" w:type="dxa"/>
            <w:shd w:val="clear" w:color="auto" w:fill="8DB3E2"/>
          </w:tcPr>
          <w:p w14:paraId="276A39D5" w14:textId="77777777" w:rsidR="006252EE" w:rsidRPr="0078494C" w:rsidRDefault="006252EE" w:rsidP="0078494C">
            <w:pPr>
              <w:pStyle w:val="Normal1"/>
              <w:shd w:val="clear" w:color="auto" w:fill="C6D9F1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B6C60" w:rsidRPr="00E00C1A" w14:paraId="6888570B" w14:textId="77777777" w:rsidTr="0078494C">
        <w:tc>
          <w:tcPr>
            <w:tcW w:w="1985" w:type="dxa"/>
            <w:shd w:val="clear" w:color="auto" w:fill="8DB3E2"/>
          </w:tcPr>
          <w:p w14:paraId="0021C0EC" w14:textId="77777777" w:rsidR="004B6C60" w:rsidRPr="0078494C" w:rsidRDefault="004B6C60" w:rsidP="0078494C">
            <w:pPr>
              <w:pStyle w:val="Normal1"/>
              <w:shd w:val="clear" w:color="auto" w:fill="C6D9F1"/>
              <w:rPr>
                <w:rFonts w:ascii="Tahoma" w:eastAsia="Tahoma" w:hAnsi="Tahoma" w:cs="Tahoma"/>
                <w:b/>
                <w:color w:val="1F497D"/>
                <w:sz w:val="18"/>
                <w:szCs w:val="18"/>
              </w:rPr>
            </w:pPr>
          </w:p>
          <w:p w14:paraId="29F2DAF4" w14:textId="77777777" w:rsidR="004B6C60" w:rsidRPr="0078494C" w:rsidRDefault="004B6C60" w:rsidP="0078494C">
            <w:pPr>
              <w:pStyle w:val="Normal1"/>
              <w:shd w:val="clear" w:color="auto" w:fill="C6D9F1"/>
              <w:rPr>
                <w:rFonts w:ascii="Tahoma" w:eastAsia="Tahoma" w:hAnsi="Tahoma" w:cs="Tahoma"/>
                <w:b/>
                <w:color w:val="1F497D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b/>
                <w:color w:val="1F497D"/>
                <w:sz w:val="18"/>
                <w:szCs w:val="18"/>
              </w:rPr>
              <w:t xml:space="preserve">Thème 3 : </w:t>
            </w:r>
          </w:p>
          <w:p w14:paraId="64C6857A" w14:textId="77777777" w:rsidR="004B6C60" w:rsidRPr="0078494C" w:rsidRDefault="004B6C60" w:rsidP="0078494C">
            <w:pPr>
              <w:pStyle w:val="Normal1"/>
              <w:shd w:val="clear" w:color="auto" w:fill="C6D9F1"/>
              <w:rPr>
                <w:rFonts w:ascii="Tahoma" w:eastAsia="Tahoma" w:hAnsi="Tahoma" w:cs="Tahoma"/>
                <w:b/>
                <w:color w:val="1F497D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b/>
                <w:color w:val="1F497D"/>
                <w:sz w:val="18"/>
                <w:szCs w:val="18"/>
              </w:rPr>
              <w:t>La France, des guerres mondiales à l’Union européenne.</w:t>
            </w:r>
          </w:p>
          <w:p w14:paraId="2EFB8272" w14:textId="77777777" w:rsidR="004B6C60" w:rsidRPr="0078494C" w:rsidRDefault="004B6C60" w:rsidP="0078494C">
            <w:pPr>
              <w:pStyle w:val="Normal1"/>
              <w:shd w:val="clear" w:color="auto" w:fill="C6D9F1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5" w:type="dxa"/>
            <w:gridSpan w:val="9"/>
            <w:shd w:val="clear" w:color="auto" w:fill="8DB3E2"/>
          </w:tcPr>
          <w:p w14:paraId="01C82330" w14:textId="77777777" w:rsidR="004B6C60" w:rsidRPr="0078494C" w:rsidRDefault="004B6C60" w:rsidP="0078494C">
            <w:pPr>
              <w:pStyle w:val="Normal1"/>
              <w:shd w:val="clear" w:color="auto" w:fill="C6D9F1"/>
              <w:ind w:right="-108"/>
              <w:jc w:val="center"/>
              <w:rPr>
                <w:rFonts w:ascii="Tahoma" w:eastAsia="Tahoma" w:hAnsi="Tahoma" w:cs="Tahoma"/>
                <w:b/>
                <w:color w:val="1F497D"/>
                <w:sz w:val="18"/>
                <w:szCs w:val="18"/>
              </w:rPr>
            </w:pPr>
          </w:p>
          <w:p w14:paraId="75FA9EC2" w14:textId="77777777" w:rsidR="004B6C60" w:rsidRPr="0078494C" w:rsidRDefault="004B6C60" w:rsidP="0078494C">
            <w:pPr>
              <w:pStyle w:val="Normal1"/>
              <w:shd w:val="clear" w:color="auto" w:fill="C6D9F1"/>
              <w:ind w:right="-108"/>
              <w:jc w:val="center"/>
              <w:rPr>
                <w:rFonts w:ascii="Tahoma" w:eastAsia="Tahoma" w:hAnsi="Tahoma" w:cs="Tahoma"/>
                <w:b/>
                <w:color w:val="1F497D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b/>
                <w:color w:val="1F497D"/>
                <w:sz w:val="18"/>
                <w:szCs w:val="18"/>
              </w:rPr>
              <w:t>Fil directeur du thème :</w:t>
            </w:r>
          </w:p>
          <w:p w14:paraId="2AA96CC5" w14:textId="77777777" w:rsidR="004B6C60" w:rsidRPr="0078494C" w:rsidRDefault="004B6C60" w:rsidP="0078494C">
            <w:pPr>
              <w:pStyle w:val="Normal1"/>
              <w:shd w:val="clear" w:color="auto" w:fill="C6D9F1"/>
              <w:jc w:val="center"/>
              <w:rPr>
                <w:rFonts w:ascii="Tahoma" w:eastAsia="Tahoma" w:hAnsi="Tahoma" w:cs="Tahoma"/>
                <w:b/>
                <w:color w:val="1F497D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b/>
                <w:color w:val="1F497D"/>
                <w:sz w:val="18"/>
                <w:szCs w:val="18"/>
              </w:rPr>
              <w:t xml:space="preserve">La violence masse, une rupture majeure dans la vie des hommes au XX </w:t>
            </w:r>
            <w:r w:rsidRPr="0078494C">
              <w:rPr>
                <w:rFonts w:ascii="Tahoma" w:eastAsia="Tahoma" w:hAnsi="Tahoma" w:cs="Tahoma"/>
                <w:b/>
                <w:color w:val="1F497D"/>
                <w:sz w:val="18"/>
                <w:szCs w:val="18"/>
                <w:vertAlign w:val="superscript"/>
              </w:rPr>
              <w:t>e</w:t>
            </w:r>
            <w:r w:rsidRPr="0078494C">
              <w:rPr>
                <w:rFonts w:ascii="Tahoma" w:eastAsia="Tahoma" w:hAnsi="Tahoma" w:cs="Tahoma"/>
                <w:b/>
                <w:color w:val="1F497D"/>
                <w:sz w:val="18"/>
                <w:szCs w:val="18"/>
              </w:rPr>
              <w:t xml:space="preserve"> siècle</w:t>
            </w:r>
          </w:p>
          <w:p w14:paraId="40BE8886" w14:textId="77777777" w:rsidR="004B6C60" w:rsidRPr="0078494C" w:rsidRDefault="004B6C60" w:rsidP="0078494C">
            <w:pPr>
              <w:pStyle w:val="Normal1"/>
              <w:shd w:val="clear" w:color="auto" w:fill="C6D9F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0250C" w:rsidRPr="00E00C1A" w14:paraId="055E4BC5" w14:textId="77777777" w:rsidTr="0078494C">
        <w:tc>
          <w:tcPr>
            <w:tcW w:w="1985" w:type="dxa"/>
            <w:shd w:val="clear" w:color="auto" w:fill="8DB3E2"/>
          </w:tcPr>
          <w:p w14:paraId="51801D15" w14:textId="77777777" w:rsidR="006252EE" w:rsidRPr="0078494C" w:rsidRDefault="006252EE" w:rsidP="0078494C">
            <w:pPr>
              <w:pStyle w:val="Normal1"/>
              <w:shd w:val="clear" w:color="auto" w:fill="C6D9F1"/>
              <w:rPr>
                <w:rFonts w:ascii="Tahoma" w:eastAsia="Tahoma" w:hAnsi="Tahoma" w:cs="Tahoma"/>
                <w:i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i/>
                <w:color w:val="1F497D"/>
                <w:sz w:val="18"/>
                <w:szCs w:val="18"/>
              </w:rPr>
              <w:t>Deux guerres mondiales au Vingtième siècle</w:t>
            </w:r>
          </w:p>
        </w:tc>
        <w:tc>
          <w:tcPr>
            <w:tcW w:w="1985" w:type="dxa"/>
            <w:shd w:val="clear" w:color="auto" w:fill="8DB3E2"/>
          </w:tcPr>
          <w:p w14:paraId="3AE89189" w14:textId="77777777" w:rsidR="006252EE" w:rsidRPr="0078494C" w:rsidRDefault="006252EE" w:rsidP="0078494C">
            <w:pPr>
              <w:pStyle w:val="Normal1"/>
              <w:shd w:val="clear" w:color="auto" w:fill="C6D9F1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>Pratiquer différents langages en histoire</w:t>
            </w:r>
          </w:p>
        </w:tc>
        <w:tc>
          <w:tcPr>
            <w:tcW w:w="1701" w:type="dxa"/>
            <w:shd w:val="clear" w:color="auto" w:fill="8DB3E2"/>
          </w:tcPr>
          <w:p w14:paraId="0724059F" w14:textId="77777777" w:rsidR="006252EE" w:rsidRPr="0078494C" w:rsidRDefault="006252EE" w:rsidP="0078494C">
            <w:pPr>
              <w:pStyle w:val="Normal1"/>
              <w:shd w:val="clear" w:color="auto" w:fill="C6D9F1"/>
              <w:spacing w:before="7" w:line="250" w:lineRule="auto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>Reconnaître un récit en histoire.</w:t>
            </w:r>
          </w:p>
          <w:p w14:paraId="0BF857DE" w14:textId="77777777" w:rsidR="006252EE" w:rsidRPr="0078494C" w:rsidRDefault="006252EE" w:rsidP="0078494C">
            <w:pPr>
              <w:pStyle w:val="Normal1"/>
              <w:shd w:val="clear" w:color="auto" w:fill="C6D9F1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i/>
                <w:sz w:val="18"/>
                <w:szCs w:val="18"/>
              </w:rPr>
              <w:t>Placer un récit dans le temps et voir s'il est contemporain ou pas.</w:t>
            </w:r>
          </w:p>
        </w:tc>
        <w:tc>
          <w:tcPr>
            <w:tcW w:w="1451" w:type="dxa"/>
            <w:shd w:val="clear" w:color="auto" w:fill="8DB3E2"/>
          </w:tcPr>
          <w:p w14:paraId="514F8E7A" w14:textId="77777777" w:rsidR="006252EE" w:rsidRPr="0078494C" w:rsidRDefault="006252EE" w:rsidP="0078494C">
            <w:pPr>
              <w:pStyle w:val="Normal1"/>
              <w:shd w:val="clear" w:color="auto" w:fill="C6D9F1"/>
              <w:ind w:left="-108" w:right="-108"/>
              <w:rPr>
                <w:rFonts w:ascii="Tahoma" w:eastAsia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>Guerre totale, violence de masse, génocide, résistance, collaboration.</w:t>
            </w:r>
          </w:p>
          <w:p w14:paraId="7419CC50" w14:textId="77777777" w:rsidR="006E0514" w:rsidRPr="0078494C" w:rsidRDefault="006E0514" w:rsidP="0078494C">
            <w:pPr>
              <w:pStyle w:val="Normal1"/>
              <w:shd w:val="clear" w:color="auto" w:fill="C6D9F1"/>
              <w:ind w:left="-108" w:right="-108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>mémoire</w:t>
            </w:r>
          </w:p>
        </w:tc>
        <w:tc>
          <w:tcPr>
            <w:tcW w:w="1809" w:type="dxa"/>
            <w:shd w:val="clear" w:color="auto" w:fill="8DB3E2"/>
          </w:tcPr>
          <w:p w14:paraId="1CC00BC8" w14:textId="77777777" w:rsidR="006252EE" w:rsidRPr="0078494C" w:rsidRDefault="006252EE" w:rsidP="0078494C">
            <w:pPr>
              <w:pStyle w:val="Normal1"/>
              <w:shd w:val="clear" w:color="auto" w:fill="C6D9F1"/>
              <w:ind w:right="-108"/>
              <w:rPr>
                <w:rFonts w:ascii="Tahoma" w:hAnsi="Tahoma" w:cs="Tahoma"/>
                <w:i/>
                <w:color w:val="FF0000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i/>
                <w:color w:val="FF0000"/>
                <w:sz w:val="18"/>
                <w:szCs w:val="18"/>
              </w:rPr>
              <w:t>Comment les deux conflits mondiaux vont transformer durablement les sociétés du XXe siècle</w:t>
            </w:r>
            <w:r w:rsidR="006E0514" w:rsidRPr="0078494C">
              <w:rPr>
                <w:rFonts w:ascii="Tahoma" w:eastAsia="Tahoma" w:hAnsi="Tahoma" w:cs="Tahoma"/>
                <w:i/>
                <w:color w:val="FF0000"/>
                <w:sz w:val="18"/>
                <w:szCs w:val="18"/>
              </w:rPr>
              <w:t xml:space="preserve"> </w:t>
            </w:r>
            <w:r w:rsidRPr="0078494C">
              <w:rPr>
                <w:rFonts w:ascii="Tahoma" w:eastAsia="Tahoma" w:hAnsi="Tahoma" w:cs="Tahoma"/>
                <w:i/>
                <w:color w:val="FF0000"/>
                <w:sz w:val="18"/>
                <w:szCs w:val="18"/>
              </w:rPr>
              <w:t>?</w:t>
            </w:r>
          </w:p>
        </w:tc>
        <w:tc>
          <w:tcPr>
            <w:tcW w:w="2977" w:type="dxa"/>
            <w:shd w:val="clear" w:color="auto" w:fill="8DB3E2"/>
          </w:tcPr>
          <w:p w14:paraId="0E90AEBB" w14:textId="77777777" w:rsidR="006252EE" w:rsidRPr="0078494C" w:rsidRDefault="006252EE" w:rsidP="0078494C">
            <w:pPr>
              <w:pStyle w:val="Normal1"/>
              <w:widowControl/>
              <w:shd w:val="clear" w:color="auto" w:fill="C6D9F1"/>
              <w:ind w:right="-108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  <w:u w:val="single"/>
              </w:rPr>
              <w:t>Repères</w:t>
            </w:r>
            <w:r w:rsidRPr="0078494C">
              <w:rPr>
                <w:rFonts w:ascii="Tahoma" w:eastAsia="Tahoma" w:hAnsi="Tahoma" w:cs="Tahoma"/>
                <w:sz w:val="18"/>
                <w:szCs w:val="18"/>
              </w:rPr>
              <w:t xml:space="preserve"> :</w:t>
            </w:r>
          </w:p>
          <w:p w14:paraId="5F8C02D0" w14:textId="77777777" w:rsidR="006252EE" w:rsidRPr="0078494C" w:rsidRDefault="006252EE" w:rsidP="0078494C">
            <w:pPr>
              <w:pStyle w:val="Normal1"/>
              <w:shd w:val="clear" w:color="auto" w:fill="C6D9F1"/>
              <w:ind w:right="-108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>1916 - bataille de Verdun. 11 novembre 1918 : armistice de la Grande Guerre.</w:t>
            </w:r>
          </w:p>
          <w:p w14:paraId="1954DF53" w14:textId="77777777" w:rsidR="006252EE" w:rsidRPr="0078494C" w:rsidRDefault="006252EE" w:rsidP="0078494C">
            <w:pPr>
              <w:pStyle w:val="Normal1"/>
              <w:shd w:val="clear" w:color="auto" w:fill="C6D9F1"/>
              <w:ind w:right="-108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>18 juin 1940 : l’appel du Général De Gaulle – Jean Moulin</w:t>
            </w:r>
          </w:p>
          <w:p w14:paraId="68082CFF" w14:textId="77777777" w:rsidR="006252EE" w:rsidRPr="0078494C" w:rsidRDefault="006252EE" w:rsidP="0078494C">
            <w:pPr>
              <w:pStyle w:val="Normal1"/>
              <w:shd w:val="clear" w:color="auto" w:fill="C6D9F1"/>
              <w:ind w:right="-108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>8 mai 1945 : fin de la Seconde Guerre mondiale en Europe</w:t>
            </w:r>
          </w:p>
          <w:p w14:paraId="1CB3152B" w14:textId="77777777" w:rsidR="006252EE" w:rsidRPr="0078494C" w:rsidRDefault="006252EE" w:rsidP="0078494C">
            <w:pPr>
              <w:pStyle w:val="Normal1"/>
              <w:shd w:val="clear" w:color="auto" w:fill="C6D9F1"/>
              <w:ind w:right="-108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  <w:u w:val="single"/>
              </w:rPr>
              <w:t>Personnages</w:t>
            </w:r>
            <w:r w:rsidRPr="0078494C">
              <w:rPr>
                <w:rFonts w:ascii="Tahoma" w:eastAsia="Tahoma" w:hAnsi="Tahoma" w:cs="Tahoma"/>
                <w:sz w:val="18"/>
                <w:szCs w:val="18"/>
              </w:rPr>
              <w:t>: Clemenceau, Pétain, De Gaulle, Hitler, peuple juif.</w:t>
            </w:r>
          </w:p>
          <w:p w14:paraId="1D3FE6FE" w14:textId="77777777" w:rsidR="006252EE" w:rsidRPr="0078494C" w:rsidRDefault="006252EE" w:rsidP="0078494C">
            <w:pPr>
              <w:pStyle w:val="Normal1"/>
              <w:shd w:val="clear" w:color="auto" w:fill="C6D9F1"/>
              <w:ind w:right="-108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  <w:u w:val="single"/>
              </w:rPr>
              <w:t>Lieux</w:t>
            </w:r>
            <w:r w:rsidRPr="0078494C">
              <w:rPr>
                <w:rFonts w:ascii="Tahoma" w:eastAsia="Tahoma" w:hAnsi="Tahoma" w:cs="Tahoma"/>
                <w:sz w:val="18"/>
                <w:szCs w:val="18"/>
              </w:rPr>
              <w:t>: Monde, Europe, Auschwitz, France</w:t>
            </w:r>
          </w:p>
        </w:tc>
        <w:tc>
          <w:tcPr>
            <w:tcW w:w="2693" w:type="dxa"/>
            <w:shd w:val="clear" w:color="auto" w:fill="8DB3E2"/>
          </w:tcPr>
          <w:p w14:paraId="378D65FB" w14:textId="77777777" w:rsidR="006252EE" w:rsidRPr="0078494C" w:rsidRDefault="006252EE" w:rsidP="0078494C">
            <w:pPr>
              <w:pStyle w:val="Normal1"/>
              <w:shd w:val="clear" w:color="auto" w:fill="C6D9F1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>- Monuments aux morts dans les communes.</w:t>
            </w:r>
          </w:p>
          <w:p w14:paraId="468E2181" w14:textId="77777777" w:rsidR="006252EE" w:rsidRPr="0078494C" w:rsidRDefault="006252EE" w:rsidP="0078494C">
            <w:pPr>
              <w:pStyle w:val="Normal1"/>
              <w:shd w:val="clear" w:color="auto" w:fill="C6D9F1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>- Lettres de Poilus.</w:t>
            </w:r>
          </w:p>
          <w:p w14:paraId="55A82B1A" w14:textId="77777777" w:rsidR="006252EE" w:rsidRPr="0078494C" w:rsidRDefault="006252EE" w:rsidP="0078494C">
            <w:pPr>
              <w:pStyle w:val="Normal1"/>
              <w:shd w:val="clear" w:color="auto" w:fill="C6D9F1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>- Musée de la Résistance et de la déportation de Besançon.</w:t>
            </w:r>
          </w:p>
          <w:p w14:paraId="2F8A6B19" w14:textId="77777777" w:rsidR="006252EE" w:rsidRPr="0078494C" w:rsidRDefault="006252EE" w:rsidP="0078494C">
            <w:pPr>
              <w:pStyle w:val="Normal1"/>
              <w:shd w:val="clear" w:color="auto" w:fill="C6D9F1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>- Photographies et sources d'archives du mémorial des enfants au mémorial de la Shoah.</w:t>
            </w:r>
          </w:p>
        </w:tc>
        <w:tc>
          <w:tcPr>
            <w:tcW w:w="3827" w:type="dxa"/>
            <w:shd w:val="clear" w:color="auto" w:fill="8DB3E2"/>
          </w:tcPr>
          <w:p w14:paraId="6C3B7213" w14:textId="77777777" w:rsidR="006252EE" w:rsidRPr="0078494C" w:rsidRDefault="006252EE" w:rsidP="0078494C">
            <w:pPr>
              <w:pStyle w:val="Normal1"/>
              <w:shd w:val="clear" w:color="auto" w:fill="C6D9F1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>Réaliser un parcours autour d'acteurs de l'histoire (pour les deux premières propositions prendre des personnages ayant une résonnance locale):</w:t>
            </w:r>
          </w:p>
          <w:p w14:paraId="3F94347E" w14:textId="77777777" w:rsidR="006252EE" w:rsidRPr="0078494C" w:rsidRDefault="006252EE" w:rsidP="0078494C">
            <w:pPr>
              <w:pStyle w:val="Normal1"/>
              <w:shd w:val="clear" w:color="auto" w:fill="C6D9F1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>Un récit de Poilu.</w:t>
            </w:r>
          </w:p>
          <w:p w14:paraId="33AEADB3" w14:textId="77777777" w:rsidR="006252EE" w:rsidRPr="0078494C" w:rsidRDefault="006252EE" w:rsidP="0078494C">
            <w:pPr>
              <w:pStyle w:val="Normal1"/>
              <w:shd w:val="clear" w:color="auto" w:fill="C6D9F1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>Un récit de résistant.</w:t>
            </w:r>
          </w:p>
          <w:p w14:paraId="4F4A8365" w14:textId="77777777" w:rsidR="006252EE" w:rsidRPr="0078494C" w:rsidRDefault="006252EE" w:rsidP="0078494C">
            <w:pPr>
              <w:pStyle w:val="Normal1"/>
              <w:shd w:val="clear" w:color="auto" w:fill="C6D9F1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>L'itinéraire d'un enfant juif partant pour Auschwitz.</w:t>
            </w:r>
          </w:p>
          <w:p w14:paraId="789F8B96" w14:textId="77777777" w:rsidR="006252EE" w:rsidRPr="0078494C" w:rsidRDefault="006252EE" w:rsidP="0078494C">
            <w:pPr>
              <w:pStyle w:val="Normal1"/>
              <w:shd w:val="clear" w:color="auto" w:fill="C6D9F1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>Itinéraire d'un résistant français partant pour Auschwitz.</w:t>
            </w:r>
          </w:p>
          <w:p w14:paraId="1BBAE7CA" w14:textId="77777777" w:rsidR="006252EE" w:rsidRPr="0078494C" w:rsidRDefault="006252EE" w:rsidP="0078494C">
            <w:pPr>
              <w:pStyle w:val="Normal1"/>
              <w:shd w:val="clear" w:color="auto" w:fill="C6D9F1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>Analyser la vie du personnage à certain moment et voir comment il a vécu l'événement correspondant.</w:t>
            </w:r>
          </w:p>
        </w:tc>
        <w:tc>
          <w:tcPr>
            <w:tcW w:w="2126" w:type="dxa"/>
            <w:shd w:val="clear" w:color="auto" w:fill="8DB3E2"/>
          </w:tcPr>
          <w:p w14:paraId="6C5AF23E" w14:textId="77777777" w:rsidR="006252EE" w:rsidRPr="0078494C" w:rsidRDefault="006252EE" w:rsidP="0078494C">
            <w:pPr>
              <w:pStyle w:val="Normal1"/>
              <w:shd w:val="clear" w:color="auto" w:fill="C6D9F1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 xml:space="preserve">Réaliser une animation </w:t>
            </w:r>
            <w:proofErr w:type="spellStart"/>
            <w:r w:rsidRPr="0078494C">
              <w:rPr>
                <w:rFonts w:ascii="Tahoma" w:eastAsia="Tahoma" w:hAnsi="Tahoma" w:cs="Tahoma"/>
                <w:sz w:val="18"/>
                <w:szCs w:val="18"/>
              </w:rPr>
              <w:t>prezi</w:t>
            </w:r>
            <w:proofErr w:type="spellEnd"/>
            <w:r w:rsidRPr="0078494C">
              <w:rPr>
                <w:rFonts w:ascii="Tahoma" w:eastAsia="Tahoma" w:hAnsi="Tahoma" w:cs="Tahoma"/>
                <w:sz w:val="18"/>
                <w:szCs w:val="18"/>
              </w:rPr>
              <w:t>, relatant l'itinéraire de chaque personnage en le replaçant dans le contexte général de l'époque. Les traces écrites réalisées en classe sont lues par les élèves et intégrés à la présentation.</w:t>
            </w:r>
          </w:p>
        </w:tc>
        <w:tc>
          <w:tcPr>
            <w:tcW w:w="1276" w:type="dxa"/>
            <w:shd w:val="clear" w:color="auto" w:fill="8DB3E2"/>
          </w:tcPr>
          <w:p w14:paraId="780C27C3" w14:textId="77777777" w:rsidR="006252EE" w:rsidRPr="0078494C" w:rsidRDefault="006252EE" w:rsidP="0078494C">
            <w:pPr>
              <w:pStyle w:val="Normal1"/>
              <w:shd w:val="clear" w:color="auto" w:fill="C6D9F1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0250C" w:rsidRPr="00E00C1A" w14:paraId="519EC023" w14:textId="77777777" w:rsidTr="0078494C">
        <w:tc>
          <w:tcPr>
            <w:tcW w:w="1985" w:type="dxa"/>
            <w:shd w:val="clear" w:color="auto" w:fill="8DB3E2"/>
          </w:tcPr>
          <w:p w14:paraId="0D8D75A6" w14:textId="77777777" w:rsidR="006252EE" w:rsidRPr="0078494C" w:rsidRDefault="006252EE" w:rsidP="0078494C">
            <w:pPr>
              <w:pStyle w:val="Normal1"/>
              <w:shd w:val="clear" w:color="auto" w:fill="C6D9F1"/>
              <w:rPr>
                <w:rFonts w:ascii="Tahoma" w:eastAsia="Tahoma" w:hAnsi="Tahoma" w:cs="Tahoma"/>
                <w:i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i/>
                <w:color w:val="1F497D"/>
                <w:sz w:val="18"/>
                <w:szCs w:val="18"/>
              </w:rPr>
              <w:t>La construction Européenne</w:t>
            </w:r>
          </w:p>
        </w:tc>
        <w:tc>
          <w:tcPr>
            <w:tcW w:w="1985" w:type="dxa"/>
            <w:shd w:val="clear" w:color="auto" w:fill="8DB3E2"/>
          </w:tcPr>
          <w:p w14:paraId="06E713CF" w14:textId="77777777" w:rsidR="006252EE" w:rsidRPr="0078494C" w:rsidRDefault="006252EE" w:rsidP="0078494C">
            <w:pPr>
              <w:pStyle w:val="Normal1"/>
              <w:shd w:val="clear" w:color="auto" w:fill="C6D9F1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>Pratiquer différents langages en histoire.</w:t>
            </w:r>
          </w:p>
        </w:tc>
        <w:tc>
          <w:tcPr>
            <w:tcW w:w="1701" w:type="dxa"/>
            <w:shd w:val="clear" w:color="auto" w:fill="8DB3E2"/>
          </w:tcPr>
          <w:p w14:paraId="69EFB002" w14:textId="77777777" w:rsidR="006252EE" w:rsidRPr="0078494C" w:rsidRDefault="006252EE" w:rsidP="0078494C">
            <w:pPr>
              <w:pStyle w:val="Normal1"/>
              <w:shd w:val="clear" w:color="auto" w:fill="C6D9F1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>Utiliser des cartes analogiques et numériques à différentes échelles</w:t>
            </w:r>
          </w:p>
        </w:tc>
        <w:tc>
          <w:tcPr>
            <w:tcW w:w="1451" w:type="dxa"/>
            <w:shd w:val="clear" w:color="auto" w:fill="8DB3E2"/>
          </w:tcPr>
          <w:p w14:paraId="2B402554" w14:textId="77777777" w:rsidR="006252EE" w:rsidRPr="0078494C" w:rsidRDefault="006252EE" w:rsidP="0078494C">
            <w:pPr>
              <w:pStyle w:val="Normal1"/>
              <w:shd w:val="clear" w:color="auto" w:fill="C6D9F1"/>
              <w:ind w:left="-108" w:right="-108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>CECA, CEE, UE</w:t>
            </w:r>
          </w:p>
        </w:tc>
        <w:tc>
          <w:tcPr>
            <w:tcW w:w="1809" w:type="dxa"/>
            <w:shd w:val="clear" w:color="auto" w:fill="8DB3E2"/>
          </w:tcPr>
          <w:p w14:paraId="56E4D0DF" w14:textId="77777777" w:rsidR="006252EE" w:rsidRPr="0078494C" w:rsidRDefault="006252EE" w:rsidP="0078494C">
            <w:pPr>
              <w:pStyle w:val="Normal1"/>
              <w:shd w:val="clear" w:color="auto" w:fill="C6D9F1"/>
              <w:ind w:right="-108"/>
              <w:rPr>
                <w:rFonts w:ascii="Tahoma" w:hAnsi="Tahoma" w:cs="Tahoma"/>
                <w:i/>
                <w:color w:val="FF0000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i/>
                <w:color w:val="FF0000"/>
                <w:sz w:val="18"/>
                <w:szCs w:val="18"/>
              </w:rPr>
              <w:t>Comment après avoir connu la guerre, l'Europe assure-t-elle la paix</w:t>
            </w:r>
            <w:r w:rsidR="005B6E20" w:rsidRPr="0078494C">
              <w:rPr>
                <w:rFonts w:ascii="Tahoma" w:eastAsia="Tahoma" w:hAnsi="Tahoma" w:cs="Tahoma"/>
                <w:i/>
                <w:color w:val="FF0000"/>
                <w:sz w:val="18"/>
                <w:szCs w:val="18"/>
              </w:rPr>
              <w:t xml:space="preserve"> </w:t>
            </w:r>
            <w:r w:rsidRPr="0078494C">
              <w:rPr>
                <w:rFonts w:ascii="Tahoma" w:eastAsia="Tahoma" w:hAnsi="Tahoma" w:cs="Tahoma"/>
                <w:i/>
                <w:color w:val="FF0000"/>
                <w:sz w:val="18"/>
                <w:szCs w:val="18"/>
              </w:rPr>
              <w:t>?</w:t>
            </w:r>
          </w:p>
        </w:tc>
        <w:tc>
          <w:tcPr>
            <w:tcW w:w="2977" w:type="dxa"/>
            <w:shd w:val="clear" w:color="auto" w:fill="8DB3E2"/>
          </w:tcPr>
          <w:p w14:paraId="232DCE2F" w14:textId="77777777" w:rsidR="006252EE" w:rsidRPr="0078494C" w:rsidRDefault="006252EE" w:rsidP="0078494C">
            <w:pPr>
              <w:pStyle w:val="Normal1"/>
              <w:shd w:val="clear" w:color="auto" w:fill="C6D9F1"/>
              <w:ind w:right="-108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  <w:u w:val="single"/>
              </w:rPr>
              <w:t>Repères</w:t>
            </w:r>
            <w:r w:rsidRPr="0078494C">
              <w:rPr>
                <w:rFonts w:ascii="Tahoma" w:eastAsia="Tahoma" w:hAnsi="Tahoma" w:cs="Tahoma"/>
                <w:sz w:val="18"/>
                <w:szCs w:val="18"/>
              </w:rPr>
              <w:t xml:space="preserve"> : 1957 : traité de Rome</w:t>
            </w:r>
          </w:p>
          <w:p w14:paraId="2F4BAC61" w14:textId="77777777" w:rsidR="006252EE" w:rsidRPr="0078494C" w:rsidRDefault="006252EE" w:rsidP="0078494C">
            <w:pPr>
              <w:pStyle w:val="Normal1"/>
              <w:shd w:val="clear" w:color="auto" w:fill="C6D9F1"/>
              <w:ind w:right="-108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>1989 : chute du mur de Berlin</w:t>
            </w:r>
          </w:p>
          <w:p w14:paraId="0520CDC6" w14:textId="77777777" w:rsidR="006252EE" w:rsidRPr="0078494C" w:rsidRDefault="006252EE" w:rsidP="0078494C">
            <w:pPr>
              <w:pStyle w:val="Normal1"/>
              <w:shd w:val="clear" w:color="auto" w:fill="C6D9F1"/>
              <w:ind w:right="-108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>2002 : l’euro, monnaie européenne</w:t>
            </w:r>
          </w:p>
          <w:p w14:paraId="5682D1D0" w14:textId="77777777" w:rsidR="006252EE" w:rsidRPr="0078494C" w:rsidRDefault="006252EE" w:rsidP="0078494C">
            <w:pPr>
              <w:pStyle w:val="Normal1"/>
              <w:widowControl/>
              <w:shd w:val="clear" w:color="auto" w:fill="C6D9F1"/>
              <w:ind w:right="-108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  <w:u w:val="single"/>
              </w:rPr>
              <w:t>Personnages</w:t>
            </w:r>
            <w:r w:rsidRPr="0078494C">
              <w:rPr>
                <w:rFonts w:ascii="Tahoma" w:eastAsia="Tahoma" w:hAnsi="Tahoma" w:cs="Tahoma"/>
                <w:sz w:val="18"/>
                <w:szCs w:val="18"/>
              </w:rPr>
              <w:t>: Robert Schuman, Kohl-</w:t>
            </w:r>
            <w:r w:rsidR="00EB0BCA" w:rsidRPr="0078494C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 w:rsidRPr="0078494C">
              <w:rPr>
                <w:rFonts w:ascii="Tahoma" w:eastAsia="Tahoma" w:hAnsi="Tahoma" w:cs="Tahoma"/>
                <w:sz w:val="18"/>
                <w:szCs w:val="18"/>
              </w:rPr>
              <w:t>Mitter</w:t>
            </w:r>
            <w:r w:rsidR="00F566C1" w:rsidRPr="0078494C">
              <w:rPr>
                <w:rFonts w:ascii="Tahoma" w:eastAsia="Tahoma" w:hAnsi="Tahoma" w:cs="Tahoma"/>
                <w:sz w:val="18"/>
                <w:szCs w:val="18"/>
              </w:rPr>
              <w:t>r</w:t>
            </w:r>
            <w:r w:rsidRPr="0078494C">
              <w:rPr>
                <w:rFonts w:ascii="Tahoma" w:eastAsia="Tahoma" w:hAnsi="Tahoma" w:cs="Tahoma"/>
                <w:sz w:val="18"/>
                <w:szCs w:val="18"/>
              </w:rPr>
              <w:t>and.</w:t>
            </w:r>
          </w:p>
          <w:p w14:paraId="73B7EAD5" w14:textId="77777777" w:rsidR="006252EE" w:rsidRPr="0078494C" w:rsidRDefault="006252EE" w:rsidP="0078494C">
            <w:pPr>
              <w:pStyle w:val="Normal1"/>
              <w:shd w:val="clear" w:color="auto" w:fill="C6D9F1"/>
              <w:ind w:right="-108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  <w:u w:val="single"/>
              </w:rPr>
              <w:t>Lieux</w:t>
            </w:r>
            <w:r w:rsidRPr="0078494C">
              <w:rPr>
                <w:rFonts w:ascii="Tahoma" w:eastAsia="Tahoma" w:hAnsi="Tahoma" w:cs="Tahoma"/>
                <w:sz w:val="18"/>
                <w:szCs w:val="18"/>
              </w:rPr>
              <w:t>: Europe, Union Européenne</w:t>
            </w:r>
          </w:p>
        </w:tc>
        <w:tc>
          <w:tcPr>
            <w:tcW w:w="2693" w:type="dxa"/>
            <w:shd w:val="clear" w:color="auto" w:fill="8DB3E2"/>
          </w:tcPr>
          <w:p w14:paraId="71B8D826" w14:textId="77777777" w:rsidR="006252EE" w:rsidRPr="0078494C" w:rsidRDefault="006252EE" w:rsidP="0078494C">
            <w:pPr>
              <w:pStyle w:val="Normal1"/>
              <w:shd w:val="clear" w:color="auto" w:fill="C6D9F1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>- Cartes de l'évolution des pays membres.</w:t>
            </w:r>
          </w:p>
          <w:p w14:paraId="5B4923DD" w14:textId="77777777" w:rsidR="006252EE" w:rsidRPr="0078494C" w:rsidRDefault="006252EE" w:rsidP="0078494C">
            <w:pPr>
              <w:pStyle w:val="Normal1"/>
              <w:shd w:val="clear" w:color="auto" w:fill="C6D9F1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>- Textes de loi: traité de Rome, accord de Schengen.</w:t>
            </w:r>
          </w:p>
          <w:p w14:paraId="1FF1AB15" w14:textId="77777777" w:rsidR="006252EE" w:rsidRPr="0078494C" w:rsidRDefault="006252EE" w:rsidP="0078494C">
            <w:pPr>
              <w:pStyle w:val="Normal1"/>
              <w:shd w:val="clear" w:color="auto" w:fill="C6D9F1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>- HDA: Ode à la joie de Beethoven.</w:t>
            </w:r>
          </w:p>
        </w:tc>
        <w:tc>
          <w:tcPr>
            <w:tcW w:w="3827" w:type="dxa"/>
            <w:shd w:val="clear" w:color="auto" w:fill="8DB3E2"/>
          </w:tcPr>
          <w:p w14:paraId="153CF749" w14:textId="77777777" w:rsidR="006252EE" w:rsidRPr="0078494C" w:rsidRDefault="006252EE" w:rsidP="0078494C">
            <w:pPr>
              <w:pStyle w:val="Normal1"/>
              <w:shd w:val="clear" w:color="auto" w:fill="C6D9F1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>Participation à un concours: ''le joli mois de l'Europe''. Réalisation de photographie, affiches…</w:t>
            </w:r>
          </w:p>
        </w:tc>
        <w:tc>
          <w:tcPr>
            <w:tcW w:w="2126" w:type="dxa"/>
            <w:shd w:val="clear" w:color="auto" w:fill="8DB3E2"/>
          </w:tcPr>
          <w:p w14:paraId="5EE756E7" w14:textId="77777777" w:rsidR="006252EE" w:rsidRPr="0078494C" w:rsidRDefault="006252EE" w:rsidP="0078494C">
            <w:pPr>
              <w:pStyle w:val="Normal1"/>
              <w:shd w:val="clear" w:color="auto" w:fill="C6D9F1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>Réalisations réalisées dans le cadre de la participation au concours.</w:t>
            </w:r>
          </w:p>
        </w:tc>
        <w:tc>
          <w:tcPr>
            <w:tcW w:w="1276" w:type="dxa"/>
            <w:shd w:val="clear" w:color="auto" w:fill="8DB3E2"/>
          </w:tcPr>
          <w:p w14:paraId="6BFDBC46" w14:textId="77777777" w:rsidR="006252EE" w:rsidRPr="0078494C" w:rsidRDefault="004B6C60" w:rsidP="0078494C">
            <w:pPr>
              <w:pStyle w:val="Normal1"/>
              <w:shd w:val="clear" w:color="auto" w:fill="C6D9F1"/>
              <w:rPr>
                <w:rFonts w:ascii="Tahoma" w:eastAsia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>Musique : « </w:t>
            </w:r>
            <w:r w:rsidRPr="0078494C">
              <w:rPr>
                <w:rFonts w:ascii="Tahoma" w:eastAsia="Tahoma" w:hAnsi="Tahoma" w:cs="Tahoma"/>
                <w:i/>
                <w:sz w:val="18"/>
                <w:szCs w:val="18"/>
              </w:rPr>
              <w:t>Ode à la Joie </w:t>
            </w:r>
            <w:r w:rsidRPr="0078494C">
              <w:rPr>
                <w:rFonts w:ascii="Tahoma" w:eastAsia="Tahoma" w:hAnsi="Tahoma" w:cs="Tahoma"/>
                <w:sz w:val="18"/>
                <w:szCs w:val="18"/>
              </w:rPr>
              <w:t xml:space="preserve">» </w:t>
            </w:r>
            <w:r w:rsidR="006252EE" w:rsidRPr="0078494C">
              <w:rPr>
                <w:rFonts w:ascii="Tahoma" w:eastAsia="Tahoma" w:hAnsi="Tahoma" w:cs="Tahoma"/>
                <w:sz w:val="18"/>
                <w:szCs w:val="18"/>
              </w:rPr>
              <w:t>de Beethoven.</w:t>
            </w:r>
          </w:p>
          <w:p w14:paraId="002CB9E7" w14:textId="77777777" w:rsidR="004C7923" w:rsidRPr="0078494C" w:rsidRDefault="004C7923" w:rsidP="0078494C">
            <w:pPr>
              <w:pStyle w:val="Normal1"/>
              <w:shd w:val="clear" w:color="auto" w:fill="C6D9F1"/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4EE478C2" w14:textId="77777777" w:rsidR="004C7923" w:rsidRPr="0078494C" w:rsidRDefault="004C7923" w:rsidP="0078494C">
            <w:pPr>
              <w:pStyle w:val="Normal1"/>
              <w:shd w:val="clear" w:color="auto" w:fill="C6D9F1"/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2DF979E7" w14:textId="77777777" w:rsidR="004C7923" w:rsidRPr="0078494C" w:rsidRDefault="004C7923" w:rsidP="0078494C">
            <w:pPr>
              <w:pStyle w:val="Normal1"/>
              <w:shd w:val="clear" w:color="auto" w:fill="C6D9F1"/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56C66976" w14:textId="77777777" w:rsidR="004C7923" w:rsidRPr="0078494C" w:rsidRDefault="004C7923" w:rsidP="0078494C">
            <w:pPr>
              <w:pStyle w:val="Normal1"/>
              <w:shd w:val="clear" w:color="auto" w:fill="C6D9F1"/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14C8A5D7" w14:textId="77777777" w:rsidR="004C7923" w:rsidRPr="0078494C" w:rsidRDefault="004C7923" w:rsidP="0078494C">
            <w:pPr>
              <w:pStyle w:val="Normal1"/>
              <w:shd w:val="clear" w:color="auto" w:fill="C6D9F1"/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708EF801" w14:textId="77777777" w:rsidR="004C7923" w:rsidRPr="0078494C" w:rsidRDefault="004C7923" w:rsidP="0078494C">
            <w:pPr>
              <w:pStyle w:val="Normal1"/>
              <w:shd w:val="clear" w:color="auto" w:fill="C6D9F1"/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37CD2278" w14:textId="77777777" w:rsidR="004C7923" w:rsidRPr="0078494C" w:rsidRDefault="004C7923" w:rsidP="0078494C">
            <w:pPr>
              <w:pStyle w:val="Normal1"/>
              <w:shd w:val="clear" w:color="auto" w:fill="C6D9F1"/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53B022D8" w14:textId="77777777" w:rsidR="004C7923" w:rsidRPr="0078494C" w:rsidRDefault="004C7923" w:rsidP="0078494C">
            <w:pPr>
              <w:pStyle w:val="Normal1"/>
              <w:shd w:val="clear" w:color="auto" w:fill="C6D9F1"/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27359CBA" w14:textId="77777777" w:rsidR="004C7923" w:rsidRPr="0078494C" w:rsidRDefault="004C7923" w:rsidP="0078494C">
            <w:pPr>
              <w:pStyle w:val="Normal1"/>
              <w:shd w:val="clear" w:color="auto" w:fill="C6D9F1"/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4ECA4065" w14:textId="77777777" w:rsidR="004C7923" w:rsidRPr="0078494C" w:rsidRDefault="004C7923" w:rsidP="0078494C">
            <w:pPr>
              <w:pStyle w:val="Normal1"/>
              <w:shd w:val="clear" w:color="auto" w:fill="C6D9F1"/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40153EB4" w14:textId="77777777" w:rsidR="004C7923" w:rsidRPr="0078494C" w:rsidRDefault="004C7923" w:rsidP="0078494C">
            <w:pPr>
              <w:pStyle w:val="Normal1"/>
              <w:shd w:val="clear" w:color="auto" w:fill="C6D9F1"/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0A135B55" w14:textId="77777777" w:rsidR="004C7923" w:rsidRPr="0078494C" w:rsidRDefault="004C7923" w:rsidP="0078494C">
            <w:pPr>
              <w:pStyle w:val="Normal1"/>
              <w:shd w:val="clear" w:color="auto" w:fill="C6D9F1"/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23A37A7D" w14:textId="77777777" w:rsidR="004C7923" w:rsidRPr="0078494C" w:rsidRDefault="004C7923" w:rsidP="0078494C">
            <w:pPr>
              <w:pStyle w:val="Normal1"/>
              <w:shd w:val="clear" w:color="auto" w:fill="C6D9F1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80472" w:rsidRPr="00E00C1A" w14:paraId="3622B355" w14:textId="77777777" w:rsidTr="0078494C">
        <w:tc>
          <w:tcPr>
            <w:tcW w:w="21830" w:type="dxa"/>
            <w:gridSpan w:val="10"/>
            <w:shd w:val="clear" w:color="auto" w:fill="8DB3E2"/>
          </w:tcPr>
          <w:p w14:paraId="523DD76E" w14:textId="77777777" w:rsidR="004B6C60" w:rsidRPr="0078494C" w:rsidRDefault="004B6C60" w:rsidP="0078494C">
            <w:pPr>
              <w:pStyle w:val="Normal1"/>
              <w:shd w:val="clear" w:color="auto" w:fill="C6D9F1"/>
              <w:jc w:val="center"/>
              <w:rPr>
                <w:rFonts w:ascii="Tahoma" w:eastAsia="Tahoma" w:hAnsi="Tahoma" w:cs="Tahoma"/>
                <w:b/>
                <w:color w:val="1F497D"/>
                <w:sz w:val="18"/>
                <w:szCs w:val="18"/>
              </w:rPr>
            </w:pPr>
          </w:p>
          <w:p w14:paraId="297E7333" w14:textId="77777777" w:rsidR="00180472" w:rsidRPr="0078494C" w:rsidRDefault="00180472" w:rsidP="0078494C">
            <w:pPr>
              <w:pStyle w:val="Normal1"/>
              <w:shd w:val="clear" w:color="auto" w:fill="C6D9F1"/>
              <w:jc w:val="center"/>
              <w:rPr>
                <w:rFonts w:ascii="Tahoma" w:eastAsia="Tahoma" w:hAnsi="Tahoma" w:cs="Tahoma"/>
                <w:b/>
                <w:color w:val="1F497D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b/>
                <w:color w:val="1F497D"/>
                <w:sz w:val="18"/>
                <w:szCs w:val="18"/>
              </w:rPr>
              <w:t>6</w:t>
            </w:r>
            <w:r w:rsidRPr="0078494C">
              <w:rPr>
                <w:rFonts w:ascii="Tahoma" w:eastAsia="Tahoma" w:hAnsi="Tahoma" w:cs="Tahoma"/>
                <w:b/>
                <w:color w:val="1F497D"/>
                <w:sz w:val="18"/>
                <w:szCs w:val="18"/>
                <w:vertAlign w:val="superscript"/>
              </w:rPr>
              <w:t>e</w:t>
            </w:r>
            <w:r w:rsidRPr="0078494C">
              <w:rPr>
                <w:rFonts w:ascii="Tahoma" w:eastAsia="Tahoma" w:hAnsi="Tahoma" w:cs="Tahoma"/>
                <w:b/>
                <w:color w:val="1F497D"/>
                <w:sz w:val="18"/>
                <w:szCs w:val="18"/>
              </w:rPr>
              <w:t xml:space="preserve"> </w:t>
            </w:r>
          </w:p>
          <w:p w14:paraId="73163601" w14:textId="77777777" w:rsidR="004B6C60" w:rsidRPr="0078494C" w:rsidRDefault="004B6C60" w:rsidP="0078494C">
            <w:pPr>
              <w:pStyle w:val="Normal1"/>
              <w:shd w:val="clear" w:color="auto" w:fill="C6D9F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B6C60" w:rsidRPr="00E00C1A" w14:paraId="1312F1D8" w14:textId="77777777" w:rsidTr="0078494C">
        <w:tc>
          <w:tcPr>
            <w:tcW w:w="1985" w:type="dxa"/>
            <w:shd w:val="clear" w:color="auto" w:fill="8DB3E2"/>
          </w:tcPr>
          <w:p w14:paraId="6C469E2A" w14:textId="77777777" w:rsidR="004B6C60" w:rsidRPr="0078494C" w:rsidRDefault="004B6C60" w:rsidP="0078494C">
            <w:pPr>
              <w:pStyle w:val="Normal1"/>
              <w:shd w:val="clear" w:color="auto" w:fill="C6D9F1"/>
              <w:spacing w:before="7"/>
              <w:rPr>
                <w:rFonts w:ascii="Tahoma" w:eastAsia="Tahoma" w:hAnsi="Tahoma" w:cs="Tahoma"/>
                <w:b/>
                <w:color w:val="1F497D"/>
                <w:sz w:val="18"/>
                <w:szCs w:val="18"/>
              </w:rPr>
            </w:pPr>
          </w:p>
          <w:p w14:paraId="6C2EACBD" w14:textId="77777777" w:rsidR="004B6C60" w:rsidRPr="0078494C" w:rsidRDefault="004B6C60" w:rsidP="0078494C">
            <w:pPr>
              <w:pStyle w:val="Normal1"/>
              <w:shd w:val="clear" w:color="auto" w:fill="C6D9F1"/>
              <w:spacing w:before="7"/>
              <w:rPr>
                <w:rFonts w:ascii="Tahoma" w:hAnsi="Tahoma" w:cs="Tahoma"/>
                <w:color w:val="1F497D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b/>
                <w:color w:val="1F497D"/>
                <w:sz w:val="18"/>
                <w:szCs w:val="18"/>
              </w:rPr>
              <w:t xml:space="preserve">Thème 1 : </w:t>
            </w:r>
          </w:p>
          <w:p w14:paraId="55A5B5B0" w14:textId="77777777" w:rsidR="004B6C60" w:rsidRPr="0078494C" w:rsidRDefault="004B6C60" w:rsidP="0078494C">
            <w:pPr>
              <w:pStyle w:val="Normal1"/>
              <w:shd w:val="clear" w:color="auto" w:fill="C6D9F1"/>
              <w:rPr>
                <w:rFonts w:ascii="Tahoma" w:eastAsia="Tahoma" w:hAnsi="Tahoma" w:cs="Tahoma"/>
                <w:b/>
                <w:color w:val="1F497D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b/>
                <w:color w:val="1F497D"/>
                <w:sz w:val="18"/>
                <w:szCs w:val="18"/>
              </w:rPr>
              <w:t>La longue histoire de l’humanité et des migrations</w:t>
            </w:r>
          </w:p>
          <w:p w14:paraId="5137F17C" w14:textId="77777777" w:rsidR="004B6C60" w:rsidRPr="0078494C" w:rsidRDefault="004B6C60" w:rsidP="0078494C">
            <w:pPr>
              <w:pStyle w:val="Normal1"/>
              <w:shd w:val="clear" w:color="auto" w:fill="C6D9F1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5" w:type="dxa"/>
            <w:gridSpan w:val="9"/>
            <w:shd w:val="clear" w:color="auto" w:fill="8DB3E2"/>
          </w:tcPr>
          <w:p w14:paraId="6A380600" w14:textId="77777777" w:rsidR="004B6C60" w:rsidRPr="0078494C" w:rsidRDefault="004B6C60" w:rsidP="0078494C">
            <w:pPr>
              <w:pStyle w:val="Normal1"/>
              <w:shd w:val="clear" w:color="auto" w:fill="C6D9F1"/>
              <w:ind w:right="-108"/>
              <w:jc w:val="center"/>
              <w:rPr>
                <w:rFonts w:ascii="Tahoma" w:eastAsia="Tahoma" w:hAnsi="Tahoma" w:cs="Tahoma"/>
                <w:b/>
                <w:color w:val="1F497D"/>
                <w:sz w:val="18"/>
                <w:szCs w:val="18"/>
              </w:rPr>
            </w:pPr>
          </w:p>
          <w:p w14:paraId="024B13AF" w14:textId="77777777" w:rsidR="004B6C60" w:rsidRPr="0078494C" w:rsidRDefault="004B6C60" w:rsidP="0078494C">
            <w:pPr>
              <w:pStyle w:val="Normal1"/>
              <w:shd w:val="clear" w:color="auto" w:fill="C6D9F1"/>
              <w:ind w:right="-108"/>
              <w:jc w:val="center"/>
              <w:rPr>
                <w:rFonts w:ascii="Tahoma" w:eastAsia="Tahoma" w:hAnsi="Tahoma" w:cs="Tahoma"/>
                <w:b/>
                <w:color w:val="1F497D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b/>
                <w:color w:val="1F497D"/>
                <w:sz w:val="18"/>
                <w:szCs w:val="18"/>
              </w:rPr>
              <w:t>Fil directeur du thème :</w:t>
            </w:r>
          </w:p>
          <w:p w14:paraId="153EC059" w14:textId="77777777" w:rsidR="004B6C60" w:rsidRPr="0078494C" w:rsidRDefault="004B6C60" w:rsidP="0078494C">
            <w:pPr>
              <w:pStyle w:val="Normal1"/>
              <w:shd w:val="clear" w:color="auto" w:fill="C6D9F1"/>
              <w:ind w:right="-108"/>
              <w:jc w:val="center"/>
              <w:rPr>
                <w:rFonts w:ascii="Tahoma" w:eastAsia="Tahoma" w:hAnsi="Tahoma" w:cs="Tahoma"/>
                <w:b/>
                <w:color w:val="1F497D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b/>
                <w:color w:val="1F497D"/>
                <w:sz w:val="18"/>
                <w:szCs w:val="18"/>
              </w:rPr>
              <w:t>Temps long de l’histoire de l’Humanité (de la Préhistoire à l’Histoire)/occupations humaines anciennes</w:t>
            </w:r>
          </w:p>
          <w:p w14:paraId="2365CA69" w14:textId="77777777" w:rsidR="004B6C60" w:rsidRPr="0078494C" w:rsidRDefault="004B6C60" w:rsidP="0078494C">
            <w:pPr>
              <w:pStyle w:val="Normal1"/>
              <w:shd w:val="clear" w:color="auto" w:fill="C6D9F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0250C" w:rsidRPr="00E00C1A" w14:paraId="2B9783B6" w14:textId="77777777" w:rsidTr="0078494C">
        <w:tc>
          <w:tcPr>
            <w:tcW w:w="1985" w:type="dxa"/>
            <w:shd w:val="clear" w:color="auto" w:fill="8DB3E2"/>
          </w:tcPr>
          <w:p w14:paraId="58D49AD2" w14:textId="77777777" w:rsidR="006252EE" w:rsidRPr="0078494C" w:rsidRDefault="006252EE" w:rsidP="0078494C">
            <w:pPr>
              <w:pStyle w:val="Normal1"/>
              <w:shd w:val="clear" w:color="auto" w:fill="C6D9F1"/>
              <w:spacing w:before="7" w:line="250" w:lineRule="auto"/>
              <w:rPr>
                <w:rFonts w:ascii="Tahoma" w:eastAsia="Tahoma" w:hAnsi="Tahoma" w:cs="Tahoma"/>
                <w:i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i/>
                <w:color w:val="1F497D"/>
                <w:sz w:val="18"/>
                <w:szCs w:val="18"/>
              </w:rPr>
              <w:t>Les débuts de l’humanité</w:t>
            </w:r>
          </w:p>
        </w:tc>
        <w:tc>
          <w:tcPr>
            <w:tcW w:w="1985" w:type="dxa"/>
            <w:shd w:val="clear" w:color="auto" w:fill="8DB3E2"/>
          </w:tcPr>
          <w:p w14:paraId="6F4462B2" w14:textId="77777777" w:rsidR="006252EE" w:rsidRPr="0078494C" w:rsidRDefault="006252EE" w:rsidP="0078494C">
            <w:pPr>
              <w:pStyle w:val="Normal1"/>
              <w:shd w:val="clear" w:color="auto" w:fill="C6D9F1"/>
              <w:spacing w:before="7" w:line="250" w:lineRule="auto"/>
              <w:rPr>
                <w:rFonts w:ascii="Tahoma" w:eastAsia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>Se repérer dans le temps et l’espace.</w:t>
            </w:r>
          </w:p>
          <w:p w14:paraId="2D8B42E6" w14:textId="77777777" w:rsidR="001764EC" w:rsidRPr="0078494C" w:rsidRDefault="001764EC" w:rsidP="0078494C">
            <w:pPr>
              <w:pStyle w:val="Normal1"/>
              <w:shd w:val="clear" w:color="auto" w:fill="C6D9F1"/>
              <w:spacing w:before="7" w:line="250" w:lineRule="auto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>Comprendre un document.</w:t>
            </w:r>
          </w:p>
        </w:tc>
        <w:tc>
          <w:tcPr>
            <w:tcW w:w="1701" w:type="dxa"/>
            <w:shd w:val="clear" w:color="auto" w:fill="8DB3E2"/>
          </w:tcPr>
          <w:p w14:paraId="52922B53" w14:textId="77777777" w:rsidR="006252EE" w:rsidRPr="0078494C" w:rsidRDefault="006252EE" w:rsidP="0078494C">
            <w:pPr>
              <w:pStyle w:val="Normal1"/>
              <w:shd w:val="clear" w:color="auto" w:fill="C6D9F1"/>
              <w:spacing w:before="7" w:line="250" w:lineRule="auto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>Apprendre à travailler sur des traces concrètes et matérielles</w:t>
            </w:r>
          </w:p>
        </w:tc>
        <w:tc>
          <w:tcPr>
            <w:tcW w:w="1451" w:type="dxa"/>
            <w:shd w:val="clear" w:color="auto" w:fill="8DB3E2"/>
          </w:tcPr>
          <w:p w14:paraId="4C94EAB7" w14:textId="77777777" w:rsidR="006252EE" w:rsidRPr="0078494C" w:rsidRDefault="006252EE" w:rsidP="0078494C">
            <w:pPr>
              <w:pStyle w:val="Normal1"/>
              <w:shd w:val="clear" w:color="auto" w:fill="C6D9F1"/>
              <w:ind w:left="-108" w:right="-108"/>
              <w:rPr>
                <w:rFonts w:ascii="Tahoma" w:eastAsia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>Homo sapiens, migrations, peuplement, Préhistoire</w:t>
            </w:r>
          </w:p>
          <w:p w14:paraId="07FD46F9" w14:textId="77777777" w:rsidR="004C7923" w:rsidRPr="0078494C" w:rsidRDefault="004C7923" w:rsidP="0078494C">
            <w:pPr>
              <w:pStyle w:val="Normal1"/>
              <w:shd w:val="clear" w:color="auto" w:fill="C6D9F1"/>
              <w:ind w:left="-108" w:right="-10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09" w:type="dxa"/>
            <w:shd w:val="clear" w:color="auto" w:fill="8DB3E2"/>
          </w:tcPr>
          <w:p w14:paraId="1A9885CB" w14:textId="77777777" w:rsidR="006252EE" w:rsidRPr="0078494C" w:rsidRDefault="006252EE" w:rsidP="0078494C">
            <w:pPr>
              <w:pStyle w:val="Normal1"/>
              <w:shd w:val="clear" w:color="auto" w:fill="C6D9F1"/>
              <w:ind w:right="-108"/>
              <w:rPr>
                <w:rFonts w:ascii="Tahoma" w:hAnsi="Tahoma" w:cs="Tahoma"/>
                <w:i/>
                <w:color w:val="FF0000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i/>
                <w:color w:val="FF0000"/>
                <w:sz w:val="18"/>
                <w:szCs w:val="18"/>
              </w:rPr>
              <w:t>Comment se fait le peuplement de la Terre</w:t>
            </w:r>
            <w:r w:rsidR="004C7923" w:rsidRPr="0078494C">
              <w:rPr>
                <w:rFonts w:ascii="Tahoma" w:eastAsia="Tahoma" w:hAnsi="Tahoma" w:cs="Tahoma"/>
                <w:i/>
                <w:color w:val="FF0000"/>
                <w:sz w:val="18"/>
                <w:szCs w:val="18"/>
              </w:rPr>
              <w:t xml:space="preserve"> </w:t>
            </w:r>
            <w:r w:rsidRPr="0078494C">
              <w:rPr>
                <w:rFonts w:ascii="Tahoma" w:eastAsia="Tahoma" w:hAnsi="Tahoma" w:cs="Tahoma"/>
                <w:i/>
                <w:color w:val="FF0000"/>
                <w:sz w:val="18"/>
                <w:szCs w:val="18"/>
              </w:rPr>
              <w:t>?</w:t>
            </w:r>
          </w:p>
        </w:tc>
        <w:tc>
          <w:tcPr>
            <w:tcW w:w="2977" w:type="dxa"/>
            <w:shd w:val="clear" w:color="auto" w:fill="8DB3E2"/>
          </w:tcPr>
          <w:p w14:paraId="68516D39" w14:textId="77777777" w:rsidR="006252EE" w:rsidRPr="0078494C" w:rsidRDefault="006252EE" w:rsidP="0078494C">
            <w:pPr>
              <w:pStyle w:val="Normal1"/>
              <w:widowControl/>
              <w:shd w:val="clear" w:color="auto" w:fill="C6D9F1"/>
              <w:ind w:right="-108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  <w:u w:val="single"/>
              </w:rPr>
              <w:t>Repères</w:t>
            </w:r>
            <w:r w:rsidRPr="0078494C">
              <w:rPr>
                <w:rFonts w:ascii="Tahoma" w:eastAsia="Tahoma" w:hAnsi="Tahoma" w:cs="Tahoma"/>
                <w:sz w:val="18"/>
                <w:szCs w:val="18"/>
              </w:rPr>
              <w:t xml:space="preserve"> : 200 000 ans avant notre ère Homo sapiens.</w:t>
            </w:r>
          </w:p>
          <w:p w14:paraId="16D8118E" w14:textId="77777777" w:rsidR="006252EE" w:rsidRPr="0078494C" w:rsidRDefault="006252EE" w:rsidP="0078494C">
            <w:pPr>
              <w:pStyle w:val="Normal1"/>
              <w:widowControl/>
              <w:shd w:val="clear" w:color="auto" w:fill="C6D9F1"/>
              <w:ind w:right="-108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  <w:u w:val="single"/>
              </w:rPr>
              <w:t>Personnages</w:t>
            </w:r>
            <w:r w:rsidRPr="0078494C">
              <w:rPr>
                <w:rFonts w:ascii="Tahoma" w:eastAsia="Tahoma" w:hAnsi="Tahoma" w:cs="Tahoma"/>
                <w:sz w:val="18"/>
                <w:szCs w:val="18"/>
              </w:rPr>
              <w:t>: Homme de Tautavel (500 000 ans avant notre ère).</w:t>
            </w:r>
          </w:p>
          <w:p w14:paraId="7A2632FF" w14:textId="77777777" w:rsidR="006252EE" w:rsidRPr="0078494C" w:rsidRDefault="006252EE" w:rsidP="0078494C">
            <w:pPr>
              <w:pStyle w:val="Normal1"/>
              <w:shd w:val="clear" w:color="auto" w:fill="C6D9F1"/>
              <w:ind w:right="-108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  <w:u w:val="single"/>
              </w:rPr>
              <w:t>Lieux</w:t>
            </w:r>
            <w:r w:rsidRPr="0078494C">
              <w:rPr>
                <w:rFonts w:ascii="Tahoma" w:eastAsia="Tahoma" w:hAnsi="Tahoma" w:cs="Tahoma"/>
                <w:sz w:val="18"/>
                <w:szCs w:val="18"/>
              </w:rPr>
              <w:t>: Lascaux, Tautavel.</w:t>
            </w:r>
          </w:p>
        </w:tc>
        <w:tc>
          <w:tcPr>
            <w:tcW w:w="2693" w:type="dxa"/>
            <w:shd w:val="clear" w:color="auto" w:fill="8DB3E2"/>
          </w:tcPr>
          <w:p w14:paraId="267F6C9B" w14:textId="77777777" w:rsidR="006252EE" w:rsidRPr="0078494C" w:rsidRDefault="006252EE" w:rsidP="0078494C">
            <w:pPr>
              <w:pStyle w:val="Normal1"/>
              <w:widowControl/>
              <w:shd w:val="clear" w:color="auto" w:fill="C6D9F1"/>
              <w:spacing w:after="160" w:line="259" w:lineRule="auto"/>
              <w:ind w:left="-108" w:right="-108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 xml:space="preserve">Extraits vidéos du docufiction d’Arte : Quand homo sapiens peupla la Terre. Possibilité de segmenter les extraits avec </w:t>
            </w:r>
            <w:hyperlink r:id="rId7">
              <w:r w:rsidRPr="0078494C">
                <w:rPr>
                  <w:rFonts w:ascii="Tahoma" w:eastAsia="Tahoma" w:hAnsi="Tahoma" w:cs="Tahoma"/>
                  <w:color w:val="0563C1"/>
                  <w:sz w:val="18"/>
                  <w:szCs w:val="18"/>
                  <w:u w:val="single"/>
                </w:rPr>
                <w:t>https://www.zaption.com/</w:t>
              </w:r>
            </w:hyperlink>
            <w:r w:rsidRPr="0078494C">
              <w:rPr>
                <w:rFonts w:ascii="Tahoma" w:eastAsia="Tahoma" w:hAnsi="Tahoma" w:cs="Tahoma"/>
                <w:sz w:val="18"/>
                <w:szCs w:val="18"/>
              </w:rPr>
              <w:t>.</w:t>
            </w:r>
          </w:p>
          <w:p w14:paraId="0176357A" w14:textId="77777777" w:rsidR="006252EE" w:rsidRPr="0078494C" w:rsidRDefault="006252EE" w:rsidP="0078494C">
            <w:pPr>
              <w:pStyle w:val="Normal1"/>
              <w:widowControl/>
              <w:shd w:val="clear" w:color="auto" w:fill="C6D9F1"/>
              <w:spacing w:after="160" w:line="259" w:lineRule="auto"/>
              <w:ind w:left="-108" w:right="-108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>Cartes des lieux de fouilles.</w:t>
            </w:r>
          </w:p>
        </w:tc>
        <w:tc>
          <w:tcPr>
            <w:tcW w:w="3827" w:type="dxa"/>
            <w:shd w:val="clear" w:color="auto" w:fill="8DB3E2"/>
          </w:tcPr>
          <w:p w14:paraId="2EEE4185" w14:textId="77777777" w:rsidR="006252EE" w:rsidRPr="0078494C" w:rsidRDefault="006252EE" w:rsidP="0078494C">
            <w:pPr>
              <w:pStyle w:val="Normal1"/>
              <w:shd w:val="clear" w:color="auto" w:fill="C6D9F1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 xml:space="preserve">Croiser des cartes et des extraits </w:t>
            </w:r>
            <w:proofErr w:type="gramStart"/>
            <w:r w:rsidRPr="0078494C">
              <w:rPr>
                <w:rFonts w:ascii="Tahoma" w:eastAsia="Tahoma" w:hAnsi="Tahoma" w:cs="Tahoma"/>
                <w:sz w:val="18"/>
                <w:szCs w:val="18"/>
              </w:rPr>
              <w:t>vidéos sur des sites</w:t>
            </w:r>
            <w:proofErr w:type="gramEnd"/>
            <w:r w:rsidRPr="0078494C">
              <w:rPr>
                <w:rFonts w:ascii="Tahoma" w:eastAsia="Tahoma" w:hAnsi="Tahoma" w:cs="Tahoma"/>
                <w:sz w:val="18"/>
                <w:szCs w:val="18"/>
              </w:rPr>
              <w:t xml:space="preserve"> de fouille. Les élèves doivent cartographier les informations et coller les « cartouches » d’informations sur une carte virtuelle.</w:t>
            </w:r>
          </w:p>
          <w:p w14:paraId="055447A4" w14:textId="77777777" w:rsidR="006252EE" w:rsidRPr="0078494C" w:rsidRDefault="006252EE" w:rsidP="0078494C">
            <w:pPr>
              <w:pStyle w:val="Normal1"/>
              <w:shd w:val="clear" w:color="auto" w:fill="C6D9F1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 xml:space="preserve">Faire réfléchir les élèves sur les raisons de la migration </w:t>
            </w:r>
            <w:proofErr w:type="gramStart"/>
            <w:r w:rsidRPr="0078494C">
              <w:rPr>
                <w:rFonts w:ascii="Tahoma" w:eastAsia="Tahoma" w:hAnsi="Tahoma" w:cs="Tahoma"/>
                <w:sz w:val="18"/>
                <w:szCs w:val="18"/>
              </w:rPr>
              <w:t>des homo sapiens .</w:t>
            </w:r>
            <w:proofErr w:type="gramEnd"/>
          </w:p>
        </w:tc>
        <w:tc>
          <w:tcPr>
            <w:tcW w:w="2126" w:type="dxa"/>
            <w:shd w:val="clear" w:color="auto" w:fill="8DB3E2"/>
          </w:tcPr>
          <w:p w14:paraId="0D4CFFAA" w14:textId="77777777" w:rsidR="006252EE" w:rsidRPr="0078494C" w:rsidRDefault="006252EE" w:rsidP="0078494C">
            <w:pPr>
              <w:pStyle w:val="Normal1"/>
              <w:shd w:val="clear" w:color="auto" w:fill="C6D9F1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>Pour les professeurs à l’aise avec le numérique : Réaliser une carte animée et sonorisée pour présenter l’histoire du premier peuplement de la terre.</w:t>
            </w:r>
          </w:p>
        </w:tc>
        <w:tc>
          <w:tcPr>
            <w:tcW w:w="1276" w:type="dxa"/>
            <w:shd w:val="clear" w:color="auto" w:fill="8DB3E2"/>
          </w:tcPr>
          <w:p w14:paraId="5DF8C481" w14:textId="77777777" w:rsidR="006252EE" w:rsidRPr="0078494C" w:rsidRDefault="006252EE" w:rsidP="0078494C">
            <w:pPr>
              <w:pStyle w:val="Normal1"/>
              <w:shd w:val="clear" w:color="auto" w:fill="C6D9F1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0250C" w:rsidRPr="00E00C1A" w14:paraId="1386B588" w14:textId="77777777" w:rsidTr="0078494C">
        <w:tc>
          <w:tcPr>
            <w:tcW w:w="1985" w:type="dxa"/>
            <w:shd w:val="clear" w:color="auto" w:fill="8DB3E2"/>
          </w:tcPr>
          <w:p w14:paraId="6EA49C0E" w14:textId="77777777" w:rsidR="006252EE" w:rsidRPr="0078494C" w:rsidRDefault="006252EE" w:rsidP="0078494C">
            <w:pPr>
              <w:pStyle w:val="Normal1"/>
              <w:shd w:val="clear" w:color="auto" w:fill="C6D9F1"/>
              <w:spacing w:before="7" w:line="250" w:lineRule="auto"/>
              <w:rPr>
                <w:rFonts w:ascii="Tahoma" w:eastAsia="Tahoma" w:hAnsi="Tahoma" w:cs="Tahoma"/>
                <w:i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i/>
                <w:color w:val="1F497D"/>
                <w:sz w:val="18"/>
                <w:szCs w:val="18"/>
              </w:rPr>
              <w:t>La « révolution » Néolithique</w:t>
            </w:r>
          </w:p>
        </w:tc>
        <w:tc>
          <w:tcPr>
            <w:tcW w:w="1985" w:type="dxa"/>
            <w:shd w:val="clear" w:color="auto" w:fill="8DB3E2"/>
          </w:tcPr>
          <w:p w14:paraId="3C03B51B" w14:textId="77777777" w:rsidR="006252EE" w:rsidRPr="0078494C" w:rsidRDefault="001764EC" w:rsidP="0078494C">
            <w:pPr>
              <w:pStyle w:val="Normal1"/>
              <w:shd w:val="clear" w:color="auto" w:fill="C6D9F1"/>
              <w:spacing w:before="7" w:line="250" w:lineRule="auto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>Se re</w:t>
            </w:r>
            <w:r w:rsidR="006252EE" w:rsidRPr="0078494C">
              <w:rPr>
                <w:rFonts w:ascii="Tahoma" w:eastAsia="Tahoma" w:hAnsi="Tahoma" w:cs="Tahoma"/>
                <w:sz w:val="18"/>
                <w:szCs w:val="18"/>
              </w:rPr>
              <w:t>pérer dans le temps. Construire des repères historiques.</w:t>
            </w:r>
          </w:p>
        </w:tc>
        <w:tc>
          <w:tcPr>
            <w:tcW w:w="1701" w:type="dxa"/>
            <w:shd w:val="clear" w:color="auto" w:fill="8DB3E2"/>
          </w:tcPr>
          <w:p w14:paraId="75479590" w14:textId="77777777" w:rsidR="006252EE" w:rsidRPr="0078494C" w:rsidRDefault="006252EE" w:rsidP="0078494C">
            <w:pPr>
              <w:pStyle w:val="Normal1"/>
              <w:shd w:val="clear" w:color="auto" w:fill="C6D9F1"/>
              <w:spacing w:before="7" w:line="250" w:lineRule="auto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>Ordonner des faits les uns par rapport aux autres et les situer dans une époque ou une période donnée.</w:t>
            </w:r>
          </w:p>
        </w:tc>
        <w:tc>
          <w:tcPr>
            <w:tcW w:w="1451" w:type="dxa"/>
            <w:shd w:val="clear" w:color="auto" w:fill="8DB3E2"/>
          </w:tcPr>
          <w:p w14:paraId="56419D76" w14:textId="77777777" w:rsidR="006252EE" w:rsidRPr="0078494C" w:rsidRDefault="006252EE" w:rsidP="0078494C">
            <w:pPr>
              <w:pStyle w:val="Normal1"/>
              <w:shd w:val="clear" w:color="auto" w:fill="C6D9F1"/>
              <w:ind w:left="-108" w:right="-108"/>
              <w:rPr>
                <w:rFonts w:ascii="Tahoma" w:eastAsia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>Nomades, sédentaires, agriculture,</w:t>
            </w:r>
          </w:p>
          <w:p w14:paraId="2E42A44A" w14:textId="77777777" w:rsidR="004C7923" w:rsidRPr="0078494C" w:rsidRDefault="004C7923" w:rsidP="0078494C">
            <w:pPr>
              <w:pStyle w:val="Normal1"/>
              <w:shd w:val="clear" w:color="auto" w:fill="C6D9F1"/>
              <w:ind w:left="-108" w:right="-108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>Néolithique</w:t>
            </w:r>
          </w:p>
          <w:p w14:paraId="4DA57E5A" w14:textId="77777777" w:rsidR="006252EE" w:rsidRPr="0078494C" w:rsidRDefault="006252EE" w:rsidP="0078494C">
            <w:pPr>
              <w:pStyle w:val="Normal1"/>
              <w:shd w:val="clear" w:color="auto" w:fill="C6D9F1"/>
              <w:ind w:left="-108" w:right="-108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>Sources archéologiques.</w:t>
            </w:r>
          </w:p>
        </w:tc>
        <w:tc>
          <w:tcPr>
            <w:tcW w:w="1809" w:type="dxa"/>
            <w:shd w:val="clear" w:color="auto" w:fill="8DB3E2"/>
          </w:tcPr>
          <w:p w14:paraId="60ED29DF" w14:textId="77777777" w:rsidR="006252EE" w:rsidRPr="0078494C" w:rsidRDefault="006252EE" w:rsidP="0078494C">
            <w:pPr>
              <w:pStyle w:val="Normal1"/>
              <w:shd w:val="clear" w:color="auto" w:fill="C6D9F1"/>
              <w:ind w:right="-108"/>
              <w:rPr>
                <w:rFonts w:ascii="Tahoma" w:hAnsi="Tahoma" w:cs="Tahoma"/>
                <w:i/>
                <w:color w:val="FF0000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i/>
                <w:color w:val="FF0000"/>
                <w:sz w:val="18"/>
                <w:szCs w:val="18"/>
              </w:rPr>
              <w:t>Comment les hommes deviennent-ils sédentaires</w:t>
            </w:r>
            <w:r w:rsidR="004C7923" w:rsidRPr="0078494C">
              <w:rPr>
                <w:rFonts w:ascii="Tahoma" w:eastAsia="Tahoma" w:hAnsi="Tahoma" w:cs="Tahoma"/>
                <w:i/>
                <w:color w:val="FF0000"/>
                <w:sz w:val="18"/>
                <w:szCs w:val="18"/>
              </w:rPr>
              <w:t xml:space="preserve"> </w:t>
            </w:r>
            <w:r w:rsidRPr="0078494C">
              <w:rPr>
                <w:rFonts w:ascii="Tahoma" w:eastAsia="Tahoma" w:hAnsi="Tahoma" w:cs="Tahoma"/>
                <w:i/>
                <w:color w:val="FF0000"/>
                <w:sz w:val="18"/>
                <w:szCs w:val="18"/>
              </w:rPr>
              <w:t>?</w:t>
            </w:r>
          </w:p>
        </w:tc>
        <w:tc>
          <w:tcPr>
            <w:tcW w:w="2977" w:type="dxa"/>
            <w:shd w:val="clear" w:color="auto" w:fill="8DB3E2"/>
          </w:tcPr>
          <w:p w14:paraId="056C2E6D" w14:textId="77777777" w:rsidR="006252EE" w:rsidRPr="0078494C" w:rsidRDefault="006252EE" w:rsidP="0078494C">
            <w:pPr>
              <w:pStyle w:val="Normal1"/>
              <w:widowControl/>
              <w:shd w:val="clear" w:color="auto" w:fill="C6D9F1"/>
              <w:ind w:right="-108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  <w:u w:val="single"/>
              </w:rPr>
              <w:t>Repères</w:t>
            </w:r>
            <w:r w:rsidRPr="0078494C">
              <w:rPr>
                <w:rFonts w:ascii="Tahoma" w:eastAsia="Tahoma" w:hAnsi="Tahoma" w:cs="Tahoma"/>
                <w:sz w:val="18"/>
                <w:szCs w:val="18"/>
              </w:rPr>
              <w:t xml:space="preserve"> : 8000 ans avant notre ère.</w:t>
            </w:r>
          </w:p>
          <w:p w14:paraId="223DB9FB" w14:textId="77777777" w:rsidR="006252EE" w:rsidRPr="0078494C" w:rsidRDefault="006252EE" w:rsidP="0078494C">
            <w:pPr>
              <w:pStyle w:val="Normal1"/>
              <w:widowControl/>
              <w:shd w:val="clear" w:color="auto" w:fill="C6D9F1"/>
              <w:ind w:right="-108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  <w:u w:val="single"/>
              </w:rPr>
              <w:t>Personnages</w:t>
            </w:r>
            <w:r w:rsidRPr="0078494C">
              <w:rPr>
                <w:rFonts w:ascii="Tahoma" w:eastAsia="Tahoma" w:hAnsi="Tahoma" w:cs="Tahoma"/>
                <w:sz w:val="18"/>
                <w:szCs w:val="18"/>
              </w:rPr>
              <w:t>: hommes nomades, sédentaires, éleveurs.</w:t>
            </w:r>
          </w:p>
          <w:p w14:paraId="3514965F" w14:textId="77777777" w:rsidR="006252EE" w:rsidRPr="0078494C" w:rsidRDefault="006252EE" w:rsidP="0078494C">
            <w:pPr>
              <w:pStyle w:val="Normal1"/>
              <w:shd w:val="clear" w:color="auto" w:fill="C6D9F1"/>
              <w:ind w:right="-108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  <w:u w:val="single"/>
              </w:rPr>
              <w:t>Lieux</w:t>
            </w:r>
            <w:r w:rsidRPr="0078494C">
              <w:rPr>
                <w:rFonts w:ascii="Tahoma" w:eastAsia="Tahoma" w:hAnsi="Tahoma" w:cs="Tahoma"/>
                <w:sz w:val="18"/>
                <w:szCs w:val="18"/>
              </w:rPr>
              <w:t xml:space="preserve">: Carnac (Morbihan), </w:t>
            </w:r>
            <w:proofErr w:type="spellStart"/>
            <w:r w:rsidRPr="0078494C">
              <w:rPr>
                <w:rFonts w:ascii="Tahoma" w:eastAsia="Tahoma" w:hAnsi="Tahoma" w:cs="Tahoma"/>
                <w:sz w:val="18"/>
                <w:szCs w:val="18"/>
              </w:rPr>
              <w:t>Chalain</w:t>
            </w:r>
            <w:proofErr w:type="spellEnd"/>
            <w:r w:rsidRPr="0078494C">
              <w:rPr>
                <w:rFonts w:ascii="Tahoma" w:eastAsia="Tahoma" w:hAnsi="Tahoma" w:cs="Tahoma"/>
                <w:sz w:val="18"/>
                <w:szCs w:val="18"/>
              </w:rPr>
              <w:t>.</w:t>
            </w:r>
          </w:p>
        </w:tc>
        <w:tc>
          <w:tcPr>
            <w:tcW w:w="2693" w:type="dxa"/>
            <w:shd w:val="clear" w:color="auto" w:fill="8DB3E2"/>
          </w:tcPr>
          <w:p w14:paraId="71D97939" w14:textId="77777777" w:rsidR="006252EE" w:rsidRPr="0078494C" w:rsidRDefault="006252EE" w:rsidP="0078494C">
            <w:pPr>
              <w:pStyle w:val="Normal1"/>
              <w:shd w:val="clear" w:color="auto" w:fill="C6D9F1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 xml:space="preserve">- Dossier documentaire sur le site de </w:t>
            </w:r>
            <w:proofErr w:type="spellStart"/>
            <w:r w:rsidRPr="0078494C">
              <w:rPr>
                <w:rFonts w:ascii="Tahoma" w:eastAsia="Tahoma" w:hAnsi="Tahoma" w:cs="Tahoma"/>
                <w:sz w:val="18"/>
                <w:szCs w:val="18"/>
              </w:rPr>
              <w:t>Chalain</w:t>
            </w:r>
            <w:proofErr w:type="spellEnd"/>
            <w:r w:rsidRPr="0078494C">
              <w:rPr>
                <w:rFonts w:ascii="Tahoma" w:eastAsia="Tahoma" w:hAnsi="Tahoma" w:cs="Tahoma"/>
                <w:sz w:val="18"/>
                <w:szCs w:val="18"/>
              </w:rPr>
              <w:t>: http://www.musees-franchecomte.com/gallery_files/site_1/820/6649/m0346_mallette_pedago_neolithique.pdf</w:t>
            </w:r>
          </w:p>
          <w:p w14:paraId="3F0C812F" w14:textId="77777777" w:rsidR="006252EE" w:rsidRPr="0078494C" w:rsidRDefault="006252EE" w:rsidP="0078494C">
            <w:pPr>
              <w:pStyle w:val="Normal1"/>
              <w:shd w:val="clear" w:color="auto" w:fill="C6D9F1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>- Peintures rupestres de Tassili des Ajjer.</w:t>
            </w:r>
          </w:p>
        </w:tc>
        <w:tc>
          <w:tcPr>
            <w:tcW w:w="3827" w:type="dxa"/>
            <w:shd w:val="clear" w:color="auto" w:fill="8DB3E2"/>
          </w:tcPr>
          <w:p w14:paraId="5DC4BD1E" w14:textId="77777777" w:rsidR="006252EE" w:rsidRPr="0078494C" w:rsidRDefault="006252EE" w:rsidP="0078494C">
            <w:pPr>
              <w:pStyle w:val="Normal1"/>
              <w:shd w:val="clear" w:color="auto" w:fill="C6D9F1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 xml:space="preserve">Travail sur le dossier documentaire proposé à partir de l'exemple de </w:t>
            </w:r>
            <w:proofErr w:type="spellStart"/>
            <w:r w:rsidRPr="0078494C">
              <w:rPr>
                <w:rFonts w:ascii="Tahoma" w:eastAsia="Tahoma" w:hAnsi="Tahoma" w:cs="Tahoma"/>
                <w:sz w:val="18"/>
                <w:szCs w:val="18"/>
              </w:rPr>
              <w:t>Chalain</w:t>
            </w:r>
            <w:proofErr w:type="spellEnd"/>
            <w:r w:rsidRPr="0078494C">
              <w:rPr>
                <w:rFonts w:ascii="Tahoma" w:eastAsia="Tahoma" w:hAnsi="Tahoma" w:cs="Tahoma"/>
                <w:sz w:val="18"/>
                <w:szCs w:val="18"/>
              </w:rPr>
              <w:t>.</w:t>
            </w:r>
          </w:p>
          <w:p w14:paraId="5F9807F4" w14:textId="77777777" w:rsidR="006252EE" w:rsidRPr="0078494C" w:rsidRDefault="006252EE" w:rsidP="0078494C">
            <w:pPr>
              <w:pStyle w:val="Normal1"/>
              <w:shd w:val="clear" w:color="auto" w:fill="C6D9F1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>Travail par groupe sur différents thèmes: nourriture, activités domestiques, animaux, outils, art, construction d'habitations.</w:t>
            </w:r>
          </w:p>
          <w:p w14:paraId="66761699" w14:textId="77777777" w:rsidR="006252EE" w:rsidRPr="0078494C" w:rsidRDefault="006252EE" w:rsidP="0078494C">
            <w:pPr>
              <w:pStyle w:val="Normal1"/>
              <w:shd w:val="clear" w:color="auto" w:fill="C6D9F1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>Découvertes des sciences connexes à l'histoire (archéologie, dendrochronologie).</w:t>
            </w:r>
          </w:p>
          <w:p w14:paraId="5B4DC831" w14:textId="77777777" w:rsidR="006252EE" w:rsidRPr="0078494C" w:rsidRDefault="006252EE" w:rsidP="0078494C">
            <w:pPr>
              <w:pStyle w:val="Normal1"/>
              <w:shd w:val="clear" w:color="auto" w:fill="C6D9F1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>Raisonner en termes de causes/conséquences.</w:t>
            </w:r>
          </w:p>
        </w:tc>
        <w:tc>
          <w:tcPr>
            <w:tcW w:w="2126" w:type="dxa"/>
            <w:shd w:val="clear" w:color="auto" w:fill="8DB3E2"/>
          </w:tcPr>
          <w:p w14:paraId="5205ED1F" w14:textId="77777777" w:rsidR="006252EE" w:rsidRPr="0078494C" w:rsidRDefault="006252EE" w:rsidP="0078494C">
            <w:pPr>
              <w:pStyle w:val="Normal1"/>
              <w:shd w:val="clear" w:color="auto" w:fill="C6D9F1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>Replacer sur une carte les objets d'études sous forme de vignette afin de donner des points de repères.</w:t>
            </w:r>
          </w:p>
          <w:p w14:paraId="486698A0" w14:textId="77777777" w:rsidR="006252EE" w:rsidRPr="0078494C" w:rsidRDefault="006252EE" w:rsidP="0078494C">
            <w:pPr>
              <w:pStyle w:val="Normal1"/>
              <w:shd w:val="clear" w:color="auto" w:fill="C6D9F1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>Chaque vignette est l'occasion de réaliser un petit texte en guise de commentaire.</w:t>
            </w:r>
          </w:p>
          <w:p w14:paraId="22FA0E37" w14:textId="77777777" w:rsidR="006252EE" w:rsidRPr="0078494C" w:rsidRDefault="006252EE" w:rsidP="0078494C">
            <w:pPr>
              <w:pStyle w:val="Normal1"/>
              <w:shd w:val="clear" w:color="auto" w:fill="C6D9F1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>Faire aussi figurer les dates sur une frise.</w:t>
            </w:r>
          </w:p>
        </w:tc>
        <w:tc>
          <w:tcPr>
            <w:tcW w:w="1276" w:type="dxa"/>
            <w:shd w:val="clear" w:color="auto" w:fill="8DB3E2"/>
          </w:tcPr>
          <w:p w14:paraId="6E001085" w14:textId="77777777" w:rsidR="006252EE" w:rsidRPr="0078494C" w:rsidRDefault="006252EE" w:rsidP="0078494C">
            <w:pPr>
              <w:pStyle w:val="Normal1"/>
              <w:shd w:val="clear" w:color="auto" w:fill="C6D9F1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0250C" w:rsidRPr="00E00C1A" w14:paraId="28C75743" w14:textId="77777777" w:rsidTr="0078494C">
        <w:tc>
          <w:tcPr>
            <w:tcW w:w="1985" w:type="dxa"/>
            <w:shd w:val="clear" w:color="auto" w:fill="8DB3E2"/>
          </w:tcPr>
          <w:p w14:paraId="31EED595" w14:textId="77777777" w:rsidR="006252EE" w:rsidRPr="0078494C" w:rsidRDefault="006252EE" w:rsidP="0078494C">
            <w:pPr>
              <w:pStyle w:val="Normal1"/>
              <w:shd w:val="clear" w:color="auto" w:fill="C6D9F1"/>
              <w:spacing w:before="7" w:line="250" w:lineRule="auto"/>
              <w:rPr>
                <w:rFonts w:ascii="Tahoma" w:eastAsia="Tahoma" w:hAnsi="Tahoma" w:cs="Tahoma"/>
                <w:i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i/>
                <w:color w:val="1F497D"/>
                <w:sz w:val="18"/>
                <w:szCs w:val="18"/>
              </w:rPr>
              <w:t>Premiers États, premières Ecritures</w:t>
            </w:r>
          </w:p>
        </w:tc>
        <w:tc>
          <w:tcPr>
            <w:tcW w:w="1985" w:type="dxa"/>
            <w:shd w:val="clear" w:color="auto" w:fill="8DB3E2"/>
          </w:tcPr>
          <w:p w14:paraId="3284914B" w14:textId="77777777" w:rsidR="006252EE" w:rsidRPr="0078494C" w:rsidRDefault="006252EE" w:rsidP="0078494C">
            <w:pPr>
              <w:pStyle w:val="Normal1"/>
              <w:shd w:val="clear" w:color="auto" w:fill="C6D9F1"/>
              <w:spacing w:before="7" w:line="250" w:lineRule="auto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>Pratiquer différents langages en histoire et en géographie</w:t>
            </w:r>
          </w:p>
        </w:tc>
        <w:tc>
          <w:tcPr>
            <w:tcW w:w="1701" w:type="dxa"/>
            <w:shd w:val="clear" w:color="auto" w:fill="8DB3E2"/>
          </w:tcPr>
          <w:p w14:paraId="22C6ADC2" w14:textId="77777777" w:rsidR="006252EE" w:rsidRPr="0078494C" w:rsidRDefault="006252EE" w:rsidP="0078494C">
            <w:pPr>
              <w:pStyle w:val="Normal1"/>
              <w:shd w:val="clear" w:color="auto" w:fill="C6D9F1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>Écrire pour structurer sa pensée et son savoir, pour argumenter et écrire pour communiquer et échanger.</w:t>
            </w:r>
          </w:p>
        </w:tc>
        <w:tc>
          <w:tcPr>
            <w:tcW w:w="1451" w:type="dxa"/>
            <w:shd w:val="clear" w:color="auto" w:fill="8DB3E2"/>
          </w:tcPr>
          <w:p w14:paraId="3B04B834" w14:textId="77777777" w:rsidR="006252EE" w:rsidRPr="0078494C" w:rsidRDefault="006252EE" w:rsidP="0078494C">
            <w:pPr>
              <w:pStyle w:val="Normal1"/>
              <w:shd w:val="clear" w:color="auto" w:fill="C6D9F1"/>
              <w:ind w:left="-108" w:right="-108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>Ecriture, cité-état</w:t>
            </w:r>
          </w:p>
          <w:p w14:paraId="3F1B7CBB" w14:textId="77777777" w:rsidR="006252EE" w:rsidRPr="0078494C" w:rsidRDefault="006252EE" w:rsidP="0078494C">
            <w:pPr>
              <w:pStyle w:val="Normal1"/>
              <w:shd w:val="clear" w:color="auto" w:fill="C6D9F1"/>
              <w:ind w:left="-108" w:right="-10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09" w:type="dxa"/>
            <w:shd w:val="clear" w:color="auto" w:fill="8DB3E2"/>
          </w:tcPr>
          <w:p w14:paraId="1C8CE39C" w14:textId="77777777" w:rsidR="006252EE" w:rsidRPr="0078494C" w:rsidRDefault="006252EE" w:rsidP="0078494C">
            <w:pPr>
              <w:pStyle w:val="Normal1"/>
              <w:shd w:val="clear" w:color="auto" w:fill="C6D9F1"/>
              <w:ind w:right="-108"/>
              <w:rPr>
                <w:rFonts w:ascii="Tahoma" w:hAnsi="Tahoma" w:cs="Tahoma"/>
                <w:i/>
                <w:color w:val="FF0000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i/>
                <w:color w:val="FF0000"/>
                <w:sz w:val="18"/>
                <w:szCs w:val="18"/>
              </w:rPr>
              <w:t>Dans quels lieux apparaissent les premiers récits de l'histoire de l'humanité</w:t>
            </w:r>
            <w:r w:rsidR="00F566C1" w:rsidRPr="0078494C">
              <w:rPr>
                <w:rFonts w:ascii="Tahoma" w:eastAsia="Tahoma" w:hAnsi="Tahoma" w:cs="Tahoma"/>
                <w:i/>
                <w:color w:val="FF0000"/>
                <w:sz w:val="18"/>
                <w:szCs w:val="18"/>
              </w:rPr>
              <w:t xml:space="preserve"> et naissent des civilisations </w:t>
            </w:r>
            <w:r w:rsidRPr="0078494C">
              <w:rPr>
                <w:rFonts w:ascii="Tahoma" w:eastAsia="Tahoma" w:hAnsi="Tahoma" w:cs="Tahoma"/>
                <w:i/>
                <w:color w:val="FF0000"/>
                <w:sz w:val="18"/>
                <w:szCs w:val="18"/>
              </w:rPr>
              <w:t xml:space="preserve">? </w:t>
            </w:r>
          </w:p>
        </w:tc>
        <w:tc>
          <w:tcPr>
            <w:tcW w:w="2977" w:type="dxa"/>
            <w:shd w:val="clear" w:color="auto" w:fill="8DB3E2"/>
          </w:tcPr>
          <w:p w14:paraId="64048AB2" w14:textId="77777777" w:rsidR="006252EE" w:rsidRPr="0078494C" w:rsidRDefault="006252EE" w:rsidP="0078494C">
            <w:pPr>
              <w:pStyle w:val="Normal1"/>
              <w:widowControl/>
              <w:shd w:val="clear" w:color="auto" w:fill="C6D9F1"/>
              <w:ind w:right="-108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  <w:u w:val="single"/>
              </w:rPr>
              <w:t>Repères</w:t>
            </w:r>
            <w:r w:rsidRPr="0078494C">
              <w:rPr>
                <w:rFonts w:ascii="Tahoma" w:eastAsia="Tahoma" w:hAnsi="Tahoma" w:cs="Tahoma"/>
                <w:sz w:val="18"/>
                <w:szCs w:val="18"/>
              </w:rPr>
              <w:t xml:space="preserve"> : IIIe millénaire avant JC, début de l'écriture, apparition </w:t>
            </w:r>
            <w:proofErr w:type="gramStart"/>
            <w:r w:rsidRPr="0078494C">
              <w:rPr>
                <w:rFonts w:ascii="Tahoma" w:eastAsia="Tahoma" w:hAnsi="Tahoma" w:cs="Tahoma"/>
                <w:sz w:val="18"/>
                <w:szCs w:val="18"/>
              </w:rPr>
              <w:t>des</w:t>
            </w:r>
            <w:proofErr w:type="gramEnd"/>
            <w:r w:rsidRPr="0078494C">
              <w:rPr>
                <w:rFonts w:ascii="Tahoma" w:eastAsia="Tahoma" w:hAnsi="Tahoma" w:cs="Tahoma"/>
                <w:sz w:val="18"/>
                <w:szCs w:val="18"/>
              </w:rPr>
              <w:t xml:space="preserve"> cités-Etat.</w:t>
            </w:r>
          </w:p>
          <w:p w14:paraId="1D49C341" w14:textId="77777777" w:rsidR="006252EE" w:rsidRPr="0078494C" w:rsidRDefault="006252EE" w:rsidP="0078494C">
            <w:pPr>
              <w:pStyle w:val="Normal1"/>
              <w:widowControl/>
              <w:shd w:val="clear" w:color="auto" w:fill="C6D9F1"/>
              <w:ind w:right="-108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  <w:u w:val="single"/>
              </w:rPr>
              <w:t>Personnages</w:t>
            </w:r>
            <w:r w:rsidRPr="0078494C">
              <w:rPr>
                <w:rFonts w:ascii="Tahoma" w:eastAsia="Tahoma" w:hAnsi="Tahoma" w:cs="Tahoma"/>
                <w:sz w:val="18"/>
                <w:szCs w:val="18"/>
              </w:rPr>
              <w:t>: Roi, Pharaon, Scribes, commerçants.</w:t>
            </w:r>
          </w:p>
          <w:p w14:paraId="31D4605E" w14:textId="77777777" w:rsidR="006252EE" w:rsidRPr="0078494C" w:rsidRDefault="006252EE" w:rsidP="0078494C">
            <w:pPr>
              <w:pStyle w:val="Normal1"/>
              <w:shd w:val="clear" w:color="auto" w:fill="C6D9F1"/>
              <w:ind w:right="-108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  <w:u w:val="single"/>
              </w:rPr>
              <w:t>Lieux</w:t>
            </w:r>
            <w:r w:rsidRPr="0078494C">
              <w:rPr>
                <w:rFonts w:ascii="Tahoma" w:eastAsia="Tahoma" w:hAnsi="Tahoma" w:cs="Tahoma"/>
                <w:sz w:val="18"/>
                <w:szCs w:val="18"/>
              </w:rPr>
              <w:t>: Mésopotamie, Egypte, Ur, Uruk, Gizeh.</w:t>
            </w:r>
          </w:p>
        </w:tc>
        <w:tc>
          <w:tcPr>
            <w:tcW w:w="2693" w:type="dxa"/>
            <w:shd w:val="clear" w:color="auto" w:fill="8DB3E2"/>
          </w:tcPr>
          <w:p w14:paraId="3B81C220" w14:textId="77777777" w:rsidR="006252EE" w:rsidRPr="0078494C" w:rsidRDefault="006252EE" w:rsidP="0078494C">
            <w:pPr>
              <w:pStyle w:val="Normal1"/>
              <w:shd w:val="clear" w:color="auto" w:fill="C6D9F1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>- HDA: Analyse de l'étendard d'Ur sur une animation flash.</w:t>
            </w:r>
          </w:p>
          <w:p w14:paraId="7C012681" w14:textId="77777777" w:rsidR="006252EE" w:rsidRPr="0078494C" w:rsidRDefault="006252EE" w:rsidP="0078494C">
            <w:pPr>
              <w:pStyle w:val="Normal1"/>
              <w:shd w:val="clear" w:color="auto" w:fill="C6D9F1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>- Carte interactive sur l'Orient ancien.</w:t>
            </w:r>
          </w:p>
          <w:p w14:paraId="532F1DBF" w14:textId="77777777" w:rsidR="006252EE" w:rsidRPr="0078494C" w:rsidRDefault="006252EE" w:rsidP="0078494C">
            <w:pPr>
              <w:pStyle w:val="Normal1"/>
              <w:shd w:val="clear" w:color="auto" w:fill="C6D9F1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>- Documents issus de l'archéologie: tablettes d'argile.</w:t>
            </w:r>
          </w:p>
        </w:tc>
        <w:tc>
          <w:tcPr>
            <w:tcW w:w="3827" w:type="dxa"/>
            <w:shd w:val="clear" w:color="auto" w:fill="8DB3E2"/>
          </w:tcPr>
          <w:p w14:paraId="5194FE07" w14:textId="77777777" w:rsidR="006252EE" w:rsidRPr="0078494C" w:rsidRDefault="006252EE" w:rsidP="0078494C">
            <w:pPr>
              <w:pStyle w:val="Normal1"/>
              <w:shd w:val="clear" w:color="auto" w:fill="C6D9F1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>A partir de l'exemple d'une cité-état de Mésopotamie ou d'un site d'Egypte, voir quelles sont les traces restantes de ces civilisations.</w:t>
            </w:r>
          </w:p>
          <w:p w14:paraId="5BE243FC" w14:textId="77777777" w:rsidR="006252EE" w:rsidRPr="0078494C" w:rsidRDefault="006252EE" w:rsidP="0078494C">
            <w:pPr>
              <w:pStyle w:val="Normal1"/>
              <w:shd w:val="clear" w:color="auto" w:fill="C6D9F1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>Travail en histoire des arts sur les deux faces de l'étendard d'Ur afin de voir qui compose ces premiers Etats.</w:t>
            </w:r>
          </w:p>
          <w:p w14:paraId="1256F48A" w14:textId="77777777" w:rsidR="006252EE" w:rsidRPr="0078494C" w:rsidRDefault="006252EE" w:rsidP="0078494C">
            <w:pPr>
              <w:pStyle w:val="Normal1"/>
              <w:shd w:val="clear" w:color="auto" w:fill="C6D9F1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>Elargir les découvertes archéologiques jusqu'au</w:t>
            </w:r>
            <w:r w:rsidR="005A13B3" w:rsidRPr="0078494C">
              <w:rPr>
                <w:rFonts w:ascii="Tahoma" w:eastAsia="Tahoma" w:hAnsi="Tahoma" w:cs="Tahoma"/>
                <w:sz w:val="18"/>
                <w:szCs w:val="18"/>
              </w:rPr>
              <w:t>x</w:t>
            </w:r>
            <w:r w:rsidRPr="0078494C">
              <w:rPr>
                <w:rFonts w:ascii="Tahoma" w:eastAsia="Tahoma" w:hAnsi="Tahoma" w:cs="Tahoma"/>
                <w:sz w:val="18"/>
                <w:szCs w:val="18"/>
              </w:rPr>
              <w:t xml:space="preserve"> première</w:t>
            </w:r>
            <w:r w:rsidR="005A13B3" w:rsidRPr="0078494C">
              <w:rPr>
                <w:rFonts w:ascii="Tahoma" w:eastAsia="Tahoma" w:hAnsi="Tahoma" w:cs="Tahoma"/>
                <w:sz w:val="18"/>
                <w:szCs w:val="18"/>
              </w:rPr>
              <w:t>s</w:t>
            </w:r>
            <w:r w:rsidRPr="0078494C">
              <w:rPr>
                <w:rFonts w:ascii="Tahoma" w:eastAsia="Tahoma" w:hAnsi="Tahoma" w:cs="Tahoma"/>
                <w:sz w:val="18"/>
                <w:szCs w:val="18"/>
              </w:rPr>
              <w:t xml:space="preserve"> trace</w:t>
            </w:r>
            <w:r w:rsidR="005A13B3" w:rsidRPr="0078494C">
              <w:rPr>
                <w:rFonts w:ascii="Tahoma" w:eastAsia="Tahoma" w:hAnsi="Tahoma" w:cs="Tahoma"/>
                <w:sz w:val="18"/>
                <w:szCs w:val="18"/>
              </w:rPr>
              <w:t>s</w:t>
            </w:r>
            <w:r w:rsidRPr="0078494C">
              <w:rPr>
                <w:rFonts w:ascii="Tahoma" w:eastAsia="Tahoma" w:hAnsi="Tahoma" w:cs="Tahoma"/>
                <w:sz w:val="18"/>
                <w:szCs w:val="18"/>
              </w:rPr>
              <w:t xml:space="preserve"> d'écriture et leur diffusion, montrant les relations </w:t>
            </w:r>
            <w:proofErr w:type="gramStart"/>
            <w:r w:rsidRPr="0078494C">
              <w:rPr>
                <w:rFonts w:ascii="Tahoma" w:eastAsia="Tahoma" w:hAnsi="Tahoma" w:cs="Tahoma"/>
                <w:sz w:val="18"/>
                <w:szCs w:val="18"/>
              </w:rPr>
              <w:t>existants</w:t>
            </w:r>
            <w:proofErr w:type="gramEnd"/>
            <w:r w:rsidRPr="0078494C">
              <w:rPr>
                <w:rFonts w:ascii="Tahoma" w:eastAsia="Tahoma" w:hAnsi="Tahoma" w:cs="Tahoma"/>
                <w:sz w:val="18"/>
                <w:szCs w:val="18"/>
              </w:rPr>
              <w:t xml:space="preserve"> entre les territoires de la Méditerranée et la Mésopotamie. </w:t>
            </w:r>
          </w:p>
        </w:tc>
        <w:tc>
          <w:tcPr>
            <w:tcW w:w="2126" w:type="dxa"/>
            <w:shd w:val="clear" w:color="auto" w:fill="C6D9F1"/>
          </w:tcPr>
          <w:p w14:paraId="2CF00B61" w14:textId="77777777" w:rsidR="006252EE" w:rsidRPr="0078494C" w:rsidRDefault="006252EE" w:rsidP="0078494C">
            <w:pPr>
              <w:pStyle w:val="Normal1"/>
              <w:shd w:val="clear" w:color="auto" w:fill="C6D9F1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 xml:space="preserve">Rédiger en histoire: </w:t>
            </w:r>
            <w:r w:rsidR="00180472" w:rsidRPr="0078494C">
              <w:rPr>
                <w:rFonts w:ascii="Tahoma" w:eastAsia="Tahoma" w:hAnsi="Tahoma" w:cs="Tahoma"/>
                <w:sz w:val="18"/>
                <w:szCs w:val="18"/>
              </w:rPr>
              <w:t>tu es un jeune marchand égyptien venu à Ur pour faire du commerce. De retour dans ta famille, raconte ce que tu as découvert en circulant dans la ville</w:t>
            </w:r>
          </w:p>
          <w:p w14:paraId="0FF15964" w14:textId="77777777" w:rsidR="006252EE" w:rsidRPr="0078494C" w:rsidRDefault="006252EE" w:rsidP="0078494C">
            <w:pPr>
              <w:pStyle w:val="Normal1"/>
              <w:shd w:val="clear" w:color="auto" w:fill="C6D9F1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8DB3E2"/>
          </w:tcPr>
          <w:p w14:paraId="38FEF9F1" w14:textId="77777777" w:rsidR="006252EE" w:rsidRPr="0078494C" w:rsidRDefault="006252EE" w:rsidP="0078494C">
            <w:pPr>
              <w:pStyle w:val="Normal1"/>
              <w:shd w:val="clear" w:color="auto" w:fill="C6D9F1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B6C60" w:rsidRPr="00E00C1A" w14:paraId="520EE29F" w14:textId="77777777" w:rsidTr="0078494C">
        <w:tc>
          <w:tcPr>
            <w:tcW w:w="1985" w:type="dxa"/>
            <w:shd w:val="clear" w:color="auto" w:fill="8DB3E2"/>
          </w:tcPr>
          <w:p w14:paraId="026B6E79" w14:textId="77777777" w:rsidR="004B6C60" w:rsidRPr="0078494C" w:rsidRDefault="004B6C60" w:rsidP="0078494C">
            <w:pPr>
              <w:pStyle w:val="Normal1"/>
              <w:shd w:val="clear" w:color="auto" w:fill="C6D9F1"/>
              <w:spacing w:before="7"/>
              <w:rPr>
                <w:rFonts w:ascii="Tahoma" w:eastAsia="Tahoma" w:hAnsi="Tahoma" w:cs="Tahoma"/>
                <w:b/>
                <w:color w:val="1F497D"/>
                <w:sz w:val="18"/>
                <w:szCs w:val="18"/>
              </w:rPr>
            </w:pPr>
          </w:p>
          <w:p w14:paraId="6E79D638" w14:textId="77777777" w:rsidR="004B6C60" w:rsidRPr="0078494C" w:rsidRDefault="004B6C60" w:rsidP="0078494C">
            <w:pPr>
              <w:pStyle w:val="Normal1"/>
              <w:shd w:val="clear" w:color="auto" w:fill="C6D9F1"/>
              <w:spacing w:before="7"/>
              <w:rPr>
                <w:rFonts w:ascii="Tahoma" w:eastAsia="Tahoma" w:hAnsi="Tahoma" w:cs="Tahoma"/>
                <w:b/>
                <w:color w:val="1F497D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b/>
                <w:color w:val="1F497D"/>
                <w:sz w:val="18"/>
                <w:szCs w:val="18"/>
              </w:rPr>
              <w:t xml:space="preserve">Thème 2 : </w:t>
            </w:r>
          </w:p>
          <w:p w14:paraId="531C2060" w14:textId="77777777" w:rsidR="004B6C60" w:rsidRPr="0078494C" w:rsidRDefault="004B6C60" w:rsidP="0078494C">
            <w:pPr>
              <w:pStyle w:val="Normal1"/>
              <w:shd w:val="clear" w:color="auto" w:fill="C6D9F1"/>
              <w:spacing w:before="7"/>
              <w:rPr>
                <w:rFonts w:ascii="Tahoma" w:hAnsi="Tahoma" w:cs="Tahoma"/>
                <w:color w:val="1F497D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b/>
                <w:color w:val="1F497D"/>
                <w:sz w:val="18"/>
                <w:szCs w:val="18"/>
              </w:rPr>
              <w:t>Récits fondateurs, croyances et citoyenneté dans la Méditerranée antique au Ier millénaire av J.­C.</w:t>
            </w:r>
          </w:p>
        </w:tc>
        <w:tc>
          <w:tcPr>
            <w:tcW w:w="19845" w:type="dxa"/>
            <w:gridSpan w:val="9"/>
            <w:shd w:val="clear" w:color="auto" w:fill="8DB3E2"/>
          </w:tcPr>
          <w:p w14:paraId="7912E15B" w14:textId="77777777" w:rsidR="004B6C60" w:rsidRPr="0078494C" w:rsidRDefault="004B6C60" w:rsidP="0078494C">
            <w:pPr>
              <w:pStyle w:val="Normal1"/>
              <w:shd w:val="clear" w:color="auto" w:fill="C6D9F1"/>
              <w:ind w:left="-10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645C6222" w14:textId="77777777" w:rsidR="004B6C60" w:rsidRPr="0078494C" w:rsidRDefault="004B6C60" w:rsidP="0078494C">
            <w:pPr>
              <w:pStyle w:val="Normal1"/>
              <w:shd w:val="clear" w:color="auto" w:fill="C6D9F1"/>
              <w:ind w:right="-108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472D98C7" w14:textId="77777777" w:rsidR="004B6C60" w:rsidRPr="0078494C" w:rsidRDefault="004B6C60" w:rsidP="0078494C">
            <w:pPr>
              <w:pStyle w:val="Normal1"/>
              <w:shd w:val="clear" w:color="auto" w:fill="C6D9F1"/>
              <w:ind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b/>
                <w:color w:val="1F497D"/>
                <w:sz w:val="18"/>
                <w:szCs w:val="18"/>
              </w:rPr>
              <w:t>Fil directeur du thème :</w:t>
            </w:r>
          </w:p>
          <w:p w14:paraId="3B4AEFBF" w14:textId="77777777" w:rsidR="004B6C60" w:rsidRPr="0078494C" w:rsidRDefault="004B6C60" w:rsidP="0078494C">
            <w:pPr>
              <w:pStyle w:val="Normal1"/>
              <w:shd w:val="clear" w:color="auto" w:fill="C6D9F1"/>
              <w:jc w:val="center"/>
              <w:rPr>
                <w:rFonts w:ascii="Tahoma" w:eastAsia="Tahoma" w:hAnsi="Tahoma" w:cs="Tahoma"/>
                <w:b/>
                <w:color w:val="1F497D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b/>
                <w:color w:val="1F497D"/>
                <w:sz w:val="18"/>
                <w:szCs w:val="18"/>
              </w:rPr>
              <w:t>Récits fondateurs, mythes, croyances et histoire des sociétés antiques en Méditerranée</w:t>
            </w:r>
          </w:p>
          <w:p w14:paraId="44DC49FA" w14:textId="77777777" w:rsidR="004B6C60" w:rsidRPr="0078494C" w:rsidRDefault="004B6C60" w:rsidP="0078494C">
            <w:pPr>
              <w:pStyle w:val="Normal1"/>
              <w:shd w:val="clear" w:color="auto" w:fill="C6D9F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0250C" w:rsidRPr="00E00C1A" w14:paraId="08B70351" w14:textId="77777777" w:rsidTr="0078494C">
        <w:tc>
          <w:tcPr>
            <w:tcW w:w="1985" w:type="dxa"/>
            <w:shd w:val="clear" w:color="auto" w:fill="8DB3E2"/>
          </w:tcPr>
          <w:p w14:paraId="2018CFB2" w14:textId="77777777" w:rsidR="006252EE" w:rsidRPr="0078494C" w:rsidRDefault="006252EE" w:rsidP="0078494C">
            <w:pPr>
              <w:pStyle w:val="Normal1"/>
              <w:shd w:val="clear" w:color="auto" w:fill="C6D9F1"/>
              <w:spacing w:before="7" w:line="250" w:lineRule="auto"/>
              <w:rPr>
                <w:rFonts w:ascii="Tahoma" w:eastAsia="Tahoma" w:hAnsi="Tahoma" w:cs="Tahoma"/>
                <w:i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i/>
                <w:color w:val="1F497D"/>
                <w:sz w:val="18"/>
                <w:szCs w:val="18"/>
              </w:rPr>
              <w:t>Le monde des cités Grecques</w:t>
            </w:r>
          </w:p>
        </w:tc>
        <w:tc>
          <w:tcPr>
            <w:tcW w:w="1985" w:type="dxa"/>
            <w:shd w:val="clear" w:color="auto" w:fill="8DB3E2"/>
          </w:tcPr>
          <w:p w14:paraId="72E4A2A6" w14:textId="77777777" w:rsidR="006252EE" w:rsidRPr="0078494C" w:rsidRDefault="006252EE" w:rsidP="0078494C">
            <w:pPr>
              <w:pStyle w:val="Normal1"/>
              <w:shd w:val="clear" w:color="auto" w:fill="C6D9F1"/>
              <w:spacing w:before="7" w:line="250" w:lineRule="auto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>Se repérer dans le temps et l’espace.</w:t>
            </w:r>
          </w:p>
        </w:tc>
        <w:tc>
          <w:tcPr>
            <w:tcW w:w="1701" w:type="dxa"/>
            <w:shd w:val="clear" w:color="auto" w:fill="8DB3E2"/>
          </w:tcPr>
          <w:p w14:paraId="4840A2FB" w14:textId="77777777" w:rsidR="006252EE" w:rsidRPr="0078494C" w:rsidRDefault="006252EE" w:rsidP="0078494C">
            <w:pPr>
              <w:pStyle w:val="Normal1"/>
              <w:shd w:val="clear" w:color="auto" w:fill="C6D9F1"/>
              <w:spacing w:before="7" w:line="250" w:lineRule="auto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>Apprendre à travailler sur des traces concrètes et matérielles</w:t>
            </w:r>
          </w:p>
        </w:tc>
        <w:tc>
          <w:tcPr>
            <w:tcW w:w="1451" w:type="dxa"/>
            <w:shd w:val="clear" w:color="auto" w:fill="8DB3E2"/>
          </w:tcPr>
          <w:p w14:paraId="72B94794" w14:textId="77777777" w:rsidR="006252EE" w:rsidRPr="0078494C" w:rsidRDefault="006252EE" w:rsidP="0078494C">
            <w:pPr>
              <w:pStyle w:val="Normal1"/>
              <w:shd w:val="clear" w:color="auto" w:fill="C6D9F1"/>
              <w:ind w:left="-108" w:right="-108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>Mythe, sanctuaire, démocratie</w:t>
            </w:r>
          </w:p>
        </w:tc>
        <w:tc>
          <w:tcPr>
            <w:tcW w:w="1809" w:type="dxa"/>
            <w:shd w:val="clear" w:color="auto" w:fill="8DB3E2"/>
          </w:tcPr>
          <w:p w14:paraId="48FBF525" w14:textId="77777777" w:rsidR="006252EE" w:rsidRPr="0078494C" w:rsidRDefault="006252EE" w:rsidP="0078494C">
            <w:pPr>
              <w:pStyle w:val="Normal1"/>
              <w:shd w:val="clear" w:color="auto" w:fill="C6D9F1"/>
              <w:ind w:right="-108"/>
              <w:rPr>
                <w:rFonts w:ascii="Tahoma" w:hAnsi="Tahoma" w:cs="Tahoma"/>
                <w:i/>
                <w:color w:val="FF0000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i/>
                <w:color w:val="FF0000"/>
                <w:sz w:val="18"/>
                <w:szCs w:val="18"/>
              </w:rPr>
              <w:t xml:space="preserve">Que sait-on de l'univers culturel commun des Grecs vivant dans des cités rivales ? Dans </w:t>
            </w:r>
            <w:r w:rsidR="005B6E20" w:rsidRPr="0078494C">
              <w:rPr>
                <w:rFonts w:ascii="Tahoma" w:eastAsia="Tahoma" w:hAnsi="Tahoma" w:cs="Tahoma"/>
                <w:i/>
                <w:color w:val="FF0000"/>
                <w:sz w:val="18"/>
                <w:szCs w:val="18"/>
              </w:rPr>
              <w:t xml:space="preserve">Comment </w:t>
            </w:r>
            <w:r w:rsidRPr="0078494C">
              <w:rPr>
                <w:rFonts w:ascii="Tahoma" w:eastAsia="Tahoma" w:hAnsi="Tahoma" w:cs="Tahoma"/>
                <w:i/>
                <w:color w:val="FF0000"/>
                <w:sz w:val="18"/>
                <w:szCs w:val="18"/>
              </w:rPr>
              <w:t xml:space="preserve">la démocratie </w:t>
            </w:r>
            <w:r w:rsidR="005B6E20" w:rsidRPr="0078494C">
              <w:rPr>
                <w:rFonts w:ascii="Tahoma" w:eastAsia="Tahoma" w:hAnsi="Tahoma" w:cs="Tahoma"/>
                <w:i/>
                <w:color w:val="FF0000"/>
                <w:sz w:val="18"/>
                <w:szCs w:val="18"/>
              </w:rPr>
              <w:t>se manifeste-t-elle</w:t>
            </w:r>
            <w:r w:rsidRPr="0078494C">
              <w:rPr>
                <w:rFonts w:ascii="Tahoma" w:eastAsia="Tahoma" w:hAnsi="Tahoma" w:cs="Tahoma"/>
                <w:i/>
                <w:color w:val="FF0000"/>
                <w:sz w:val="18"/>
                <w:szCs w:val="18"/>
              </w:rPr>
              <w:t xml:space="preserve"> à Athènes ?</w:t>
            </w:r>
          </w:p>
        </w:tc>
        <w:tc>
          <w:tcPr>
            <w:tcW w:w="2977" w:type="dxa"/>
            <w:shd w:val="clear" w:color="auto" w:fill="8DB3E2"/>
          </w:tcPr>
          <w:p w14:paraId="04F87A5D" w14:textId="77777777" w:rsidR="006252EE" w:rsidRPr="0078494C" w:rsidRDefault="006252EE" w:rsidP="0078494C">
            <w:pPr>
              <w:pStyle w:val="Normal1"/>
              <w:widowControl/>
              <w:shd w:val="clear" w:color="auto" w:fill="C6D9F1"/>
              <w:ind w:right="-108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  <w:u w:val="single"/>
              </w:rPr>
              <w:t>Repères</w:t>
            </w:r>
            <w:r w:rsidRPr="0078494C">
              <w:rPr>
                <w:rFonts w:ascii="Tahoma" w:eastAsia="Tahoma" w:hAnsi="Tahoma" w:cs="Tahoma"/>
                <w:sz w:val="18"/>
                <w:szCs w:val="18"/>
              </w:rPr>
              <w:t xml:space="preserve"> : VIIIe siècle av JC, début de l'hybridation avec les autres peuples de la Méditerranée.</w:t>
            </w:r>
          </w:p>
          <w:p w14:paraId="4B7B072B" w14:textId="77777777" w:rsidR="006252EE" w:rsidRPr="0078494C" w:rsidRDefault="006252EE" w:rsidP="0078494C">
            <w:pPr>
              <w:pStyle w:val="Normal1"/>
              <w:widowControl/>
              <w:shd w:val="clear" w:color="auto" w:fill="C6D9F1"/>
              <w:ind w:right="-108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>V-VIe siècle avant JC Grèce classique.</w:t>
            </w:r>
          </w:p>
          <w:p w14:paraId="49CEDE1A" w14:textId="77777777" w:rsidR="006252EE" w:rsidRPr="0078494C" w:rsidRDefault="006252EE" w:rsidP="0078494C">
            <w:pPr>
              <w:pStyle w:val="Normal1"/>
              <w:widowControl/>
              <w:shd w:val="clear" w:color="auto" w:fill="C6D9F1"/>
              <w:ind w:right="-108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>490: bataille de Marathon</w:t>
            </w:r>
          </w:p>
          <w:p w14:paraId="202B715A" w14:textId="77777777" w:rsidR="006252EE" w:rsidRPr="0078494C" w:rsidRDefault="006252EE" w:rsidP="0078494C">
            <w:pPr>
              <w:pStyle w:val="Normal1"/>
              <w:widowControl/>
              <w:shd w:val="clear" w:color="auto" w:fill="C6D9F1"/>
              <w:ind w:right="-108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  <w:u w:val="single"/>
              </w:rPr>
              <w:t>Personnages</w:t>
            </w:r>
            <w:r w:rsidRPr="0078494C">
              <w:rPr>
                <w:rFonts w:ascii="Tahoma" w:eastAsia="Tahoma" w:hAnsi="Tahoma" w:cs="Tahoma"/>
                <w:sz w:val="18"/>
                <w:szCs w:val="18"/>
              </w:rPr>
              <w:t>: Homère, Ulysse, Clisthène, Périclès.</w:t>
            </w:r>
          </w:p>
          <w:p w14:paraId="3DA83E5F" w14:textId="77777777" w:rsidR="006252EE" w:rsidRPr="0078494C" w:rsidRDefault="006252EE" w:rsidP="0078494C">
            <w:pPr>
              <w:pStyle w:val="Normal1"/>
              <w:widowControl/>
              <w:shd w:val="clear" w:color="auto" w:fill="C6D9F1"/>
              <w:ind w:right="-108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  <w:u w:val="single"/>
              </w:rPr>
              <w:t>Lieux</w:t>
            </w:r>
            <w:r w:rsidRPr="0078494C">
              <w:rPr>
                <w:rFonts w:ascii="Tahoma" w:eastAsia="Tahoma" w:hAnsi="Tahoma" w:cs="Tahoma"/>
                <w:sz w:val="18"/>
                <w:szCs w:val="18"/>
              </w:rPr>
              <w:t>: Sparte, Athènes, Attique, Méditerranée.</w:t>
            </w:r>
          </w:p>
        </w:tc>
        <w:tc>
          <w:tcPr>
            <w:tcW w:w="2693" w:type="dxa"/>
            <w:shd w:val="clear" w:color="auto" w:fill="8DB3E2"/>
          </w:tcPr>
          <w:p w14:paraId="7A6D9095" w14:textId="77777777" w:rsidR="006252EE" w:rsidRPr="0078494C" w:rsidRDefault="006252EE" w:rsidP="0078494C">
            <w:pPr>
              <w:pStyle w:val="Normal1"/>
              <w:shd w:val="clear" w:color="auto" w:fill="C6D9F1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>Fondation mythique de la ville et sa traduction spatiale: voir cas des femmes</w:t>
            </w:r>
          </w:p>
          <w:p w14:paraId="5850AEAC" w14:textId="77777777" w:rsidR="006252EE" w:rsidRPr="0078494C" w:rsidRDefault="006252EE" w:rsidP="0078494C">
            <w:pPr>
              <w:pStyle w:val="Normal1"/>
              <w:shd w:val="clear" w:color="auto" w:fill="C6D9F1"/>
              <w:rPr>
                <w:rFonts w:ascii="Tahoma" w:hAnsi="Tahoma" w:cs="Tahoma"/>
                <w:sz w:val="18"/>
                <w:szCs w:val="18"/>
              </w:rPr>
            </w:pPr>
          </w:p>
          <w:p w14:paraId="2A49D0C8" w14:textId="77777777" w:rsidR="006252EE" w:rsidRPr="0078494C" w:rsidRDefault="006252EE" w:rsidP="0078494C">
            <w:pPr>
              <w:pStyle w:val="Normal1"/>
              <w:shd w:val="clear" w:color="auto" w:fill="C6D9F1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>- Utilisation du théâtre et des pièces d'Euripide sur la démocratie.</w:t>
            </w:r>
          </w:p>
        </w:tc>
        <w:tc>
          <w:tcPr>
            <w:tcW w:w="3827" w:type="dxa"/>
            <w:shd w:val="clear" w:color="auto" w:fill="8DB3E2"/>
          </w:tcPr>
          <w:p w14:paraId="6CDB4964" w14:textId="77777777" w:rsidR="006252EE" w:rsidRPr="0078494C" w:rsidRDefault="006252EE" w:rsidP="0078494C">
            <w:pPr>
              <w:pStyle w:val="Normal1"/>
              <w:shd w:val="clear" w:color="auto" w:fill="C6D9F1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>Travail autour de l'exemple de la place des femmes dans l'Athènes Classique pour expliquer la fondation de la cité et élargir sur la notion de citoyenneté dans la démocratie.</w:t>
            </w:r>
          </w:p>
          <w:p w14:paraId="339B7F22" w14:textId="77777777" w:rsidR="006252EE" w:rsidRPr="0078494C" w:rsidRDefault="006252EE" w:rsidP="0078494C">
            <w:pPr>
              <w:pStyle w:val="Normal1"/>
              <w:shd w:val="clear" w:color="auto" w:fill="C6D9F1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 xml:space="preserve">Etre de père et de mère athénienne. Place des femmes dans l'éphébie. Rôle des mariages avec la fondation de </w:t>
            </w:r>
            <w:proofErr w:type="spellStart"/>
            <w:r w:rsidRPr="0078494C">
              <w:rPr>
                <w:rFonts w:ascii="Tahoma" w:eastAsia="Tahoma" w:hAnsi="Tahoma" w:cs="Tahoma"/>
                <w:sz w:val="18"/>
                <w:szCs w:val="18"/>
              </w:rPr>
              <w:t>Massilia</w:t>
            </w:r>
            <w:proofErr w:type="spellEnd"/>
            <w:r w:rsidRPr="0078494C">
              <w:rPr>
                <w:rFonts w:ascii="Tahoma" w:eastAsia="Tahoma" w:hAnsi="Tahoma" w:cs="Tahoma"/>
                <w:sz w:val="18"/>
                <w:szCs w:val="18"/>
              </w:rPr>
              <w:t>.</w:t>
            </w:r>
          </w:p>
          <w:p w14:paraId="6F69144A" w14:textId="77777777" w:rsidR="006252EE" w:rsidRPr="0078494C" w:rsidRDefault="006252EE" w:rsidP="0078494C">
            <w:pPr>
              <w:pStyle w:val="Normal1"/>
              <w:shd w:val="clear" w:color="auto" w:fill="C6D9F1"/>
              <w:rPr>
                <w:rFonts w:ascii="Tahoma" w:hAnsi="Tahoma" w:cs="Tahoma"/>
                <w:sz w:val="18"/>
                <w:szCs w:val="18"/>
              </w:rPr>
            </w:pPr>
          </w:p>
          <w:p w14:paraId="2D3C4C07" w14:textId="77777777" w:rsidR="004B6C60" w:rsidRPr="0078494C" w:rsidRDefault="004B6C60" w:rsidP="0078494C">
            <w:pPr>
              <w:pStyle w:val="Normal1"/>
              <w:shd w:val="clear" w:color="auto" w:fill="C6D9F1"/>
              <w:rPr>
                <w:rFonts w:ascii="Tahoma" w:hAnsi="Tahoma" w:cs="Tahoma"/>
                <w:sz w:val="18"/>
                <w:szCs w:val="18"/>
              </w:rPr>
            </w:pPr>
          </w:p>
          <w:p w14:paraId="7D3D66CE" w14:textId="77777777" w:rsidR="004B6C60" w:rsidRPr="0078494C" w:rsidRDefault="004B6C60" w:rsidP="0078494C">
            <w:pPr>
              <w:pStyle w:val="Normal1"/>
              <w:shd w:val="clear" w:color="auto" w:fill="C6D9F1"/>
              <w:rPr>
                <w:rFonts w:ascii="Tahoma" w:hAnsi="Tahoma" w:cs="Tahoma"/>
                <w:sz w:val="18"/>
                <w:szCs w:val="18"/>
              </w:rPr>
            </w:pPr>
          </w:p>
          <w:p w14:paraId="379DEADE" w14:textId="77777777" w:rsidR="004B6C60" w:rsidRPr="0078494C" w:rsidRDefault="004B6C60" w:rsidP="0078494C">
            <w:pPr>
              <w:pStyle w:val="Normal1"/>
              <w:shd w:val="clear" w:color="auto" w:fill="C6D9F1"/>
              <w:rPr>
                <w:rFonts w:ascii="Tahoma" w:hAnsi="Tahoma" w:cs="Tahoma"/>
                <w:sz w:val="18"/>
                <w:szCs w:val="18"/>
              </w:rPr>
            </w:pPr>
          </w:p>
          <w:p w14:paraId="40480E35" w14:textId="77777777" w:rsidR="004B6C60" w:rsidRPr="0078494C" w:rsidRDefault="004B6C60" w:rsidP="0078494C">
            <w:pPr>
              <w:pStyle w:val="Normal1"/>
              <w:shd w:val="clear" w:color="auto" w:fill="C6D9F1"/>
              <w:rPr>
                <w:rFonts w:ascii="Tahoma" w:hAnsi="Tahoma" w:cs="Tahoma"/>
                <w:sz w:val="18"/>
                <w:szCs w:val="18"/>
              </w:rPr>
            </w:pPr>
          </w:p>
          <w:p w14:paraId="2755CCA4" w14:textId="77777777" w:rsidR="004B6C60" w:rsidRPr="0078494C" w:rsidRDefault="004B6C60" w:rsidP="0078494C">
            <w:pPr>
              <w:pStyle w:val="Normal1"/>
              <w:shd w:val="clear" w:color="auto" w:fill="C6D9F1"/>
              <w:rPr>
                <w:rFonts w:ascii="Tahoma" w:hAnsi="Tahoma" w:cs="Tahoma"/>
                <w:sz w:val="18"/>
                <w:szCs w:val="18"/>
              </w:rPr>
            </w:pPr>
          </w:p>
          <w:p w14:paraId="21986AB3" w14:textId="77777777" w:rsidR="004B6C60" w:rsidRPr="0078494C" w:rsidRDefault="004B6C60" w:rsidP="0078494C">
            <w:pPr>
              <w:pStyle w:val="Normal1"/>
              <w:shd w:val="clear" w:color="auto" w:fill="C6D9F1"/>
              <w:rPr>
                <w:rFonts w:ascii="Tahoma" w:hAnsi="Tahoma" w:cs="Tahoma"/>
                <w:sz w:val="18"/>
                <w:szCs w:val="18"/>
              </w:rPr>
            </w:pPr>
          </w:p>
          <w:p w14:paraId="6F421490" w14:textId="77777777" w:rsidR="004B6C60" w:rsidRPr="0078494C" w:rsidRDefault="004B6C60" w:rsidP="0078494C">
            <w:pPr>
              <w:pStyle w:val="Normal1"/>
              <w:shd w:val="clear" w:color="auto" w:fill="C6D9F1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8DB3E2"/>
          </w:tcPr>
          <w:p w14:paraId="551BD9B6" w14:textId="77777777" w:rsidR="006252EE" w:rsidRPr="0078494C" w:rsidRDefault="006252EE" w:rsidP="0078494C">
            <w:pPr>
              <w:pStyle w:val="Normal1"/>
              <w:shd w:val="clear" w:color="auto" w:fill="C6D9F1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>Séance commune avec le professeur de Lettres sur le théâtre avec les extraits d'Euripide.</w:t>
            </w:r>
          </w:p>
          <w:p w14:paraId="287C0FA2" w14:textId="77777777" w:rsidR="006252EE" w:rsidRPr="0078494C" w:rsidRDefault="006252EE" w:rsidP="0078494C">
            <w:pPr>
              <w:pStyle w:val="Normal1"/>
              <w:shd w:val="clear" w:color="auto" w:fill="C6D9F1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>Schéma heuristique de la société athénienne.</w:t>
            </w:r>
          </w:p>
        </w:tc>
        <w:tc>
          <w:tcPr>
            <w:tcW w:w="1276" w:type="dxa"/>
            <w:shd w:val="clear" w:color="auto" w:fill="8DB3E2"/>
          </w:tcPr>
          <w:p w14:paraId="3A707EA3" w14:textId="77777777" w:rsidR="006252EE" w:rsidRPr="0078494C" w:rsidRDefault="006252EE" w:rsidP="0078494C">
            <w:pPr>
              <w:pStyle w:val="Normal1"/>
              <w:shd w:val="clear" w:color="auto" w:fill="C6D9F1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0250C" w:rsidRPr="00E00C1A" w14:paraId="03A4607D" w14:textId="77777777" w:rsidTr="0078494C">
        <w:tc>
          <w:tcPr>
            <w:tcW w:w="1985" w:type="dxa"/>
            <w:shd w:val="clear" w:color="auto" w:fill="8DB3E2"/>
          </w:tcPr>
          <w:p w14:paraId="7006F491" w14:textId="77777777" w:rsidR="006252EE" w:rsidRPr="0078494C" w:rsidRDefault="006252EE" w:rsidP="0078494C">
            <w:pPr>
              <w:pStyle w:val="Normal1"/>
              <w:shd w:val="clear" w:color="auto" w:fill="C6D9F1"/>
              <w:spacing w:before="7"/>
              <w:rPr>
                <w:rFonts w:ascii="Tahoma" w:eastAsia="Tahoma" w:hAnsi="Tahoma" w:cs="Tahoma"/>
                <w:i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i/>
                <w:color w:val="1F497D"/>
                <w:sz w:val="18"/>
                <w:szCs w:val="18"/>
              </w:rPr>
              <w:lastRenderedPageBreak/>
              <w:t>Rome du mythe à l’histoire</w:t>
            </w:r>
          </w:p>
        </w:tc>
        <w:tc>
          <w:tcPr>
            <w:tcW w:w="1985" w:type="dxa"/>
            <w:shd w:val="clear" w:color="auto" w:fill="8DB3E2"/>
          </w:tcPr>
          <w:p w14:paraId="55E15D14" w14:textId="77777777" w:rsidR="006252EE" w:rsidRPr="0078494C" w:rsidRDefault="006252EE" w:rsidP="0078494C">
            <w:pPr>
              <w:pStyle w:val="Normal1"/>
              <w:shd w:val="clear" w:color="auto" w:fill="C6D9F1"/>
              <w:spacing w:before="7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>Comprendre un document.</w:t>
            </w:r>
          </w:p>
        </w:tc>
        <w:tc>
          <w:tcPr>
            <w:tcW w:w="1701" w:type="dxa"/>
            <w:shd w:val="clear" w:color="auto" w:fill="8DB3E2"/>
          </w:tcPr>
          <w:p w14:paraId="41BCB297" w14:textId="77777777" w:rsidR="006252EE" w:rsidRPr="0078494C" w:rsidRDefault="006252EE" w:rsidP="0078494C">
            <w:pPr>
              <w:pStyle w:val="Normal1"/>
              <w:shd w:val="clear" w:color="auto" w:fill="C6D9F1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>Comprendre le sens général d’un document</w:t>
            </w:r>
          </w:p>
        </w:tc>
        <w:tc>
          <w:tcPr>
            <w:tcW w:w="1451" w:type="dxa"/>
            <w:shd w:val="clear" w:color="auto" w:fill="8DB3E2"/>
          </w:tcPr>
          <w:p w14:paraId="7F1C1B06" w14:textId="77777777" w:rsidR="006252EE" w:rsidRPr="0078494C" w:rsidRDefault="006252EE" w:rsidP="0078494C">
            <w:pPr>
              <w:pStyle w:val="Normal1"/>
              <w:shd w:val="clear" w:color="auto" w:fill="C6D9F1"/>
              <w:ind w:left="-108" w:right="-108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>Rome ville et capitale d'Empire, évergétisme.</w:t>
            </w:r>
          </w:p>
        </w:tc>
        <w:tc>
          <w:tcPr>
            <w:tcW w:w="1809" w:type="dxa"/>
            <w:shd w:val="clear" w:color="auto" w:fill="8DB3E2"/>
          </w:tcPr>
          <w:p w14:paraId="7445C304" w14:textId="77777777" w:rsidR="006252EE" w:rsidRPr="0078494C" w:rsidRDefault="006252EE" w:rsidP="0078494C">
            <w:pPr>
              <w:pStyle w:val="Normal1"/>
              <w:shd w:val="clear" w:color="auto" w:fill="C6D9F1"/>
              <w:ind w:right="-108"/>
              <w:rPr>
                <w:rFonts w:ascii="Tahoma" w:hAnsi="Tahoma" w:cs="Tahoma"/>
                <w:i/>
                <w:color w:val="FF0000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i/>
                <w:color w:val="FF0000"/>
                <w:sz w:val="18"/>
                <w:szCs w:val="18"/>
              </w:rPr>
              <w:t>Comment le mythe de sa fondation permet-il à Rome d'assoir sa domination et comment est-il mis en scène ?</w:t>
            </w:r>
          </w:p>
        </w:tc>
        <w:tc>
          <w:tcPr>
            <w:tcW w:w="2977" w:type="dxa"/>
            <w:shd w:val="clear" w:color="auto" w:fill="8DB3E2"/>
          </w:tcPr>
          <w:p w14:paraId="33576AD0" w14:textId="77777777" w:rsidR="006252EE" w:rsidRPr="0078494C" w:rsidRDefault="006252EE" w:rsidP="0078494C">
            <w:pPr>
              <w:pStyle w:val="Normal1"/>
              <w:widowControl/>
              <w:shd w:val="clear" w:color="auto" w:fill="C6D9F1"/>
              <w:ind w:right="-108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  <w:u w:val="single"/>
              </w:rPr>
              <w:t>Repères</w:t>
            </w:r>
            <w:r w:rsidRPr="0078494C">
              <w:rPr>
                <w:rFonts w:ascii="Tahoma" w:eastAsia="Tahoma" w:hAnsi="Tahoma" w:cs="Tahoma"/>
                <w:sz w:val="18"/>
                <w:szCs w:val="18"/>
              </w:rPr>
              <w:t xml:space="preserve"> : 753 avant JC: fondation de Rome/VIIe siècle avant JC synœcisme des Etrusques.</w:t>
            </w:r>
          </w:p>
          <w:p w14:paraId="3BA978DE" w14:textId="77777777" w:rsidR="006252EE" w:rsidRPr="0078494C" w:rsidRDefault="006252EE" w:rsidP="0078494C">
            <w:pPr>
              <w:pStyle w:val="Normal1"/>
              <w:widowControl/>
              <w:shd w:val="clear" w:color="auto" w:fill="C6D9F1"/>
              <w:ind w:right="-108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>République: 509 avant JC- 27 avant JC. Empire.</w:t>
            </w:r>
          </w:p>
          <w:p w14:paraId="6F8EA52D" w14:textId="77777777" w:rsidR="006252EE" w:rsidRPr="0078494C" w:rsidRDefault="006252EE" w:rsidP="0078494C">
            <w:pPr>
              <w:pStyle w:val="Normal1"/>
              <w:widowControl/>
              <w:shd w:val="clear" w:color="auto" w:fill="C6D9F1"/>
              <w:ind w:right="-108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  <w:u w:val="single"/>
              </w:rPr>
              <w:t>Personnages</w:t>
            </w:r>
            <w:r w:rsidRPr="0078494C">
              <w:rPr>
                <w:rFonts w:ascii="Tahoma" w:eastAsia="Tahoma" w:hAnsi="Tahoma" w:cs="Tahoma"/>
                <w:sz w:val="18"/>
                <w:szCs w:val="18"/>
              </w:rPr>
              <w:t xml:space="preserve">: </w:t>
            </w:r>
            <w:proofErr w:type="spellStart"/>
            <w:r w:rsidRPr="0078494C">
              <w:rPr>
                <w:rFonts w:ascii="Tahoma" w:eastAsia="Tahoma" w:hAnsi="Tahoma" w:cs="Tahoma"/>
                <w:sz w:val="18"/>
                <w:szCs w:val="18"/>
              </w:rPr>
              <w:t>Rémus</w:t>
            </w:r>
            <w:proofErr w:type="spellEnd"/>
            <w:r w:rsidRPr="0078494C">
              <w:rPr>
                <w:rFonts w:ascii="Tahoma" w:eastAsia="Tahoma" w:hAnsi="Tahoma" w:cs="Tahoma"/>
                <w:sz w:val="18"/>
                <w:szCs w:val="18"/>
              </w:rPr>
              <w:t>, Romulus, Etrusques, César, Auguste, Trajan.</w:t>
            </w:r>
          </w:p>
          <w:p w14:paraId="4E63A8F5" w14:textId="77777777" w:rsidR="006252EE" w:rsidRPr="0078494C" w:rsidRDefault="006252EE" w:rsidP="0078494C">
            <w:pPr>
              <w:pStyle w:val="Normal1"/>
              <w:shd w:val="clear" w:color="auto" w:fill="C6D9F1"/>
              <w:ind w:right="-108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  <w:u w:val="single"/>
              </w:rPr>
              <w:t>Lieux</w:t>
            </w:r>
            <w:r w:rsidRPr="0078494C">
              <w:rPr>
                <w:rFonts w:ascii="Tahoma" w:eastAsia="Tahoma" w:hAnsi="Tahoma" w:cs="Tahoma"/>
                <w:sz w:val="18"/>
                <w:szCs w:val="18"/>
              </w:rPr>
              <w:t xml:space="preserve">: Forum, Champs de Mars, 7 collines, </w:t>
            </w:r>
            <w:proofErr w:type="spellStart"/>
            <w:r w:rsidRPr="0078494C">
              <w:rPr>
                <w:rFonts w:ascii="Tahoma" w:eastAsia="Tahoma" w:hAnsi="Tahoma" w:cs="Tahoma"/>
                <w:sz w:val="18"/>
                <w:szCs w:val="18"/>
              </w:rPr>
              <w:t>Ager</w:t>
            </w:r>
            <w:proofErr w:type="spellEnd"/>
            <w:r w:rsidRPr="0078494C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8494C">
              <w:rPr>
                <w:rFonts w:ascii="Tahoma" w:eastAsia="Tahoma" w:hAnsi="Tahoma" w:cs="Tahoma"/>
                <w:sz w:val="18"/>
                <w:szCs w:val="18"/>
              </w:rPr>
              <w:t>Vaticanus</w:t>
            </w:r>
            <w:proofErr w:type="spellEnd"/>
            <w:r w:rsidRPr="0078494C">
              <w:rPr>
                <w:rFonts w:ascii="Tahoma" w:eastAsia="Tahoma" w:hAnsi="Tahoma" w:cs="Tahoma"/>
                <w:sz w:val="18"/>
                <w:szCs w:val="18"/>
              </w:rPr>
              <w:t>, thermes, Colisée.</w:t>
            </w:r>
          </w:p>
        </w:tc>
        <w:tc>
          <w:tcPr>
            <w:tcW w:w="2693" w:type="dxa"/>
            <w:shd w:val="clear" w:color="auto" w:fill="8DB3E2"/>
          </w:tcPr>
          <w:p w14:paraId="60559159" w14:textId="77777777" w:rsidR="006252EE" w:rsidRPr="0078494C" w:rsidRDefault="006252EE" w:rsidP="0078494C">
            <w:pPr>
              <w:pStyle w:val="Normal1"/>
              <w:shd w:val="clear" w:color="auto" w:fill="C6D9F1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>- Maquette de Rome de Jérôme Carcopino.</w:t>
            </w:r>
          </w:p>
          <w:p w14:paraId="4DB5F513" w14:textId="77777777" w:rsidR="006252EE" w:rsidRPr="0078494C" w:rsidRDefault="006252EE" w:rsidP="0078494C">
            <w:pPr>
              <w:pStyle w:val="Normal1"/>
              <w:shd w:val="clear" w:color="auto" w:fill="C6D9F1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 xml:space="preserve">Fichiers KMZ sur </w:t>
            </w:r>
            <w:proofErr w:type="spellStart"/>
            <w:r w:rsidRPr="0078494C">
              <w:rPr>
                <w:rFonts w:ascii="Tahoma" w:eastAsia="Tahoma" w:hAnsi="Tahoma" w:cs="Tahoma"/>
                <w:sz w:val="18"/>
                <w:szCs w:val="18"/>
              </w:rPr>
              <w:t>google</w:t>
            </w:r>
            <w:proofErr w:type="spellEnd"/>
            <w:r w:rsidRPr="0078494C">
              <w:rPr>
                <w:rFonts w:ascii="Tahoma" w:eastAsia="Tahoma" w:hAnsi="Tahoma" w:cs="Tahoma"/>
                <w:sz w:val="18"/>
                <w:szCs w:val="18"/>
              </w:rPr>
              <w:t xml:space="preserve"> Arth avec Reconstitution du forum antique.</w:t>
            </w:r>
          </w:p>
        </w:tc>
        <w:tc>
          <w:tcPr>
            <w:tcW w:w="3827" w:type="dxa"/>
            <w:shd w:val="clear" w:color="auto" w:fill="8DB3E2"/>
          </w:tcPr>
          <w:p w14:paraId="5887A966" w14:textId="77777777" w:rsidR="006252EE" w:rsidRPr="0078494C" w:rsidRDefault="006252EE" w:rsidP="0078494C">
            <w:pPr>
              <w:pStyle w:val="Normal1"/>
              <w:shd w:val="clear" w:color="auto" w:fill="C6D9F1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>Réalisation d'un guide touristique de Rome en trois parties:</w:t>
            </w:r>
          </w:p>
          <w:p w14:paraId="677AA38A" w14:textId="77777777" w:rsidR="006252EE" w:rsidRPr="0078494C" w:rsidRDefault="006252EE" w:rsidP="0078494C">
            <w:pPr>
              <w:pStyle w:val="Normal1"/>
              <w:shd w:val="clear" w:color="auto" w:fill="C6D9F1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>- L'histoire mythique de Rome en repérant les lieux mentionnés dans la légende et leurs traces réelles.</w:t>
            </w:r>
          </w:p>
          <w:p w14:paraId="66E0DE24" w14:textId="77777777" w:rsidR="006252EE" w:rsidRPr="0078494C" w:rsidRDefault="006252EE" w:rsidP="0078494C">
            <w:pPr>
              <w:pStyle w:val="Normal1"/>
              <w:shd w:val="clear" w:color="auto" w:fill="C6D9F1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>- Les constructions sous la République et la place de l'évergétisme de quelques individus.</w:t>
            </w:r>
          </w:p>
          <w:p w14:paraId="5BB6F254" w14:textId="77777777" w:rsidR="006252EE" w:rsidRPr="0078494C" w:rsidRDefault="006252EE" w:rsidP="0078494C">
            <w:pPr>
              <w:pStyle w:val="Normal1"/>
              <w:shd w:val="clear" w:color="auto" w:fill="C6D9F1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 xml:space="preserve">- L'empire, Rome capitale du monde connu. </w:t>
            </w:r>
          </w:p>
        </w:tc>
        <w:tc>
          <w:tcPr>
            <w:tcW w:w="2126" w:type="dxa"/>
            <w:shd w:val="clear" w:color="auto" w:fill="8DB3E2"/>
          </w:tcPr>
          <w:p w14:paraId="147B65E6" w14:textId="77777777" w:rsidR="006252EE" w:rsidRPr="0078494C" w:rsidRDefault="006252EE" w:rsidP="0078494C">
            <w:pPr>
              <w:pStyle w:val="Normal1"/>
              <w:shd w:val="clear" w:color="auto" w:fill="C6D9F1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>Réalisation des élèves réutilisable par d'autres classes dans l'établissement dans le cadre d'un EPI Lettres anciennes.</w:t>
            </w:r>
          </w:p>
        </w:tc>
        <w:tc>
          <w:tcPr>
            <w:tcW w:w="1276" w:type="dxa"/>
            <w:shd w:val="clear" w:color="auto" w:fill="8DB3E2"/>
          </w:tcPr>
          <w:p w14:paraId="5D00D2D0" w14:textId="77777777" w:rsidR="006252EE" w:rsidRPr="0078494C" w:rsidRDefault="006252EE" w:rsidP="0078494C">
            <w:pPr>
              <w:pStyle w:val="Normal1"/>
              <w:shd w:val="clear" w:color="auto" w:fill="C6D9F1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0250C" w:rsidRPr="00E00C1A" w14:paraId="2AE60595" w14:textId="77777777" w:rsidTr="0078494C">
        <w:tc>
          <w:tcPr>
            <w:tcW w:w="1985" w:type="dxa"/>
            <w:shd w:val="clear" w:color="auto" w:fill="8DB3E2"/>
          </w:tcPr>
          <w:p w14:paraId="5416569A" w14:textId="77777777" w:rsidR="006252EE" w:rsidRPr="0078494C" w:rsidRDefault="006252EE" w:rsidP="0078494C">
            <w:pPr>
              <w:pStyle w:val="Normal1"/>
              <w:shd w:val="clear" w:color="auto" w:fill="C6D9F1"/>
              <w:spacing w:before="7"/>
              <w:rPr>
                <w:rFonts w:ascii="Tahoma" w:eastAsia="Tahoma" w:hAnsi="Tahoma" w:cs="Tahoma"/>
                <w:i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i/>
                <w:color w:val="1F497D"/>
                <w:sz w:val="18"/>
                <w:szCs w:val="18"/>
              </w:rPr>
              <w:t>La naissance du monothéisme juif dans un monde polythéiste.</w:t>
            </w:r>
          </w:p>
        </w:tc>
        <w:tc>
          <w:tcPr>
            <w:tcW w:w="1985" w:type="dxa"/>
            <w:shd w:val="clear" w:color="auto" w:fill="8DB3E2"/>
          </w:tcPr>
          <w:p w14:paraId="78053ED0" w14:textId="77777777" w:rsidR="006252EE" w:rsidRPr="0078494C" w:rsidRDefault="006252EE" w:rsidP="0078494C">
            <w:pPr>
              <w:pStyle w:val="Normal1"/>
              <w:shd w:val="clear" w:color="auto" w:fill="C6D9F1"/>
              <w:spacing w:before="7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>Comprendre un document.</w:t>
            </w:r>
          </w:p>
        </w:tc>
        <w:tc>
          <w:tcPr>
            <w:tcW w:w="1701" w:type="dxa"/>
            <w:shd w:val="clear" w:color="auto" w:fill="8DB3E2"/>
          </w:tcPr>
          <w:p w14:paraId="7C47AED7" w14:textId="77777777" w:rsidR="006252EE" w:rsidRPr="0078494C" w:rsidRDefault="006252EE" w:rsidP="0078494C">
            <w:pPr>
              <w:pStyle w:val="Normal1"/>
              <w:shd w:val="clear" w:color="auto" w:fill="C6D9F1"/>
              <w:spacing w:before="7" w:line="250" w:lineRule="auto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>Savoir extraire des informations pertinentes pour répondre à une question</w:t>
            </w:r>
          </w:p>
        </w:tc>
        <w:tc>
          <w:tcPr>
            <w:tcW w:w="1451" w:type="dxa"/>
            <w:shd w:val="clear" w:color="auto" w:fill="8DB3E2"/>
          </w:tcPr>
          <w:p w14:paraId="650B62EB" w14:textId="77777777" w:rsidR="006252EE" w:rsidRPr="0078494C" w:rsidRDefault="006252EE" w:rsidP="0078494C">
            <w:pPr>
              <w:pStyle w:val="Normal1"/>
              <w:shd w:val="clear" w:color="auto" w:fill="C6D9F1"/>
              <w:ind w:left="-108" w:right="-108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>Monothéisme, temple, Canaan, diaspora.</w:t>
            </w:r>
          </w:p>
        </w:tc>
        <w:tc>
          <w:tcPr>
            <w:tcW w:w="1809" w:type="dxa"/>
            <w:shd w:val="clear" w:color="auto" w:fill="8DB3E2"/>
          </w:tcPr>
          <w:p w14:paraId="00DEB21C" w14:textId="77777777" w:rsidR="006252EE" w:rsidRPr="0078494C" w:rsidRDefault="006252EE" w:rsidP="0078494C">
            <w:pPr>
              <w:pStyle w:val="Normal1"/>
              <w:shd w:val="clear" w:color="auto" w:fill="C6D9F1"/>
              <w:ind w:right="-108"/>
              <w:rPr>
                <w:rFonts w:ascii="Tahoma" w:hAnsi="Tahoma" w:cs="Tahoma"/>
                <w:i/>
                <w:color w:val="FF0000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i/>
                <w:color w:val="FF0000"/>
                <w:sz w:val="18"/>
                <w:szCs w:val="18"/>
              </w:rPr>
              <w:t>Quand et dans quels contextes a lieu la naissance du monothéisme juif ?</w:t>
            </w:r>
          </w:p>
        </w:tc>
        <w:tc>
          <w:tcPr>
            <w:tcW w:w="2977" w:type="dxa"/>
            <w:shd w:val="clear" w:color="auto" w:fill="8DB3E2"/>
          </w:tcPr>
          <w:p w14:paraId="7A637C63" w14:textId="77777777" w:rsidR="006252EE" w:rsidRPr="0078494C" w:rsidRDefault="006252EE" w:rsidP="0078494C">
            <w:pPr>
              <w:pStyle w:val="Normal1"/>
              <w:widowControl/>
              <w:shd w:val="clear" w:color="auto" w:fill="C6D9F1"/>
              <w:ind w:right="-108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  <w:u w:val="single"/>
              </w:rPr>
              <w:t>Repères</w:t>
            </w:r>
            <w:r w:rsidRPr="0078494C">
              <w:rPr>
                <w:rFonts w:ascii="Tahoma" w:eastAsia="Tahoma" w:hAnsi="Tahoma" w:cs="Tahoma"/>
                <w:sz w:val="18"/>
                <w:szCs w:val="18"/>
              </w:rPr>
              <w:t xml:space="preserve"> : VIIIe-IIe siècle avant JC premiers écrits de la Bible.</w:t>
            </w:r>
          </w:p>
          <w:p w14:paraId="55A7E637" w14:textId="77777777" w:rsidR="006252EE" w:rsidRPr="0078494C" w:rsidRDefault="006252EE" w:rsidP="0078494C">
            <w:pPr>
              <w:pStyle w:val="Normal1"/>
              <w:widowControl/>
              <w:shd w:val="clear" w:color="auto" w:fill="C6D9F1"/>
              <w:ind w:right="-108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>70: destruction du Temple de Jérusalem</w:t>
            </w:r>
          </w:p>
          <w:p w14:paraId="2537A1ED" w14:textId="77777777" w:rsidR="006252EE" w:rsidRPr="0078494C" w:rsidRDefault="006252EE" w:rsidP="0078494C">
            <w:pPr>
              <w:pStyle w:val="Normal1"/>
              <w:widowControl/>
              <w:shd w:val="clear" w:color="auto" w:fill="C6D9F1"/>
              <w:ind w:right="-108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  <w:u w:val="single"/>
              </w:rPr>
              <w:t>Personnages</w:t>
            </w:r>
            <w:r w:rsidRPr="0078494C">
              <w:rPr>
                <w:rFonts w:ascii="Tahoma" w:eastAsia="Tahoma" w:hAnsi="Tahoma" w:cs="Tahoma"/>
                <w:sz w:val="18"/>
                <w:szCs w:val="18"/>
              </w:rPr>
              <w:t>: Abraham, David, Moïse, Salomon.</w:t>
            </w:r>
          </w:p>
          <w:p w14:paraId="624BC1AF" w14:textId="77777777" w:rsidR="006252EE" w:rsidRPr="0078494C" w:rsidRDefault="006252EE" w:rsidP="0078494C">
            <w:pPr>
              <w:pStyle w:val="Normal1"/>
              <w:shd w:val="clear" w:color="auto" w:fill="C6D9F1"/>
              <w:ind w:right="-108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  <w:u w:val="single"/>
              </w:rPr>
              <w:t>Lieux</w:t>
            </w:r>
            <w:r w:rsidRPr="0078494C">
              <w:rPr>
                <w:rFonts w:ascii="Tahoma" w:eastAsia="Tahoma" w:hAnsi="Tahoma" w:cs="Tahoma"/>
                <w:sz w:val="18"/>
                <w:szCs w:val="18"/>
              </w:rPr>
              <w:t>: Mésopotamie, Canaan, Sinaï, Egypte.</w:t>
            </w:r>
          </w:p>
        </w:tc>
        <w:tc>
          <w:tcPr>
            <w:tcW w:w="2693" w:type="dxa"/>
            <w:shd w:val="clear" w:color="auto" w:fill="8DB3E2"/>
          </w:tcPr>
          <w:p w14:paraId="0F524672" w14:textId="77777777" w:rsidR="006252EE" w:rsidRPr="0078494C" w:rsidRDefault="006252EE" w:rsidP="0078494C">
            <w:pPr>
              <w:pStyle w:val="Normal1"/>
              <w:shd w:val="clear" w:color="auto" w:fill="C6D9F1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>- Carte du royaume hébreux au VIIIe et VIe siècle av JC.</w:t>
            </w:r>
          </w:p>
          <w:p w14:paraId="62653E28" w14:textId="77777777" w:rsidR="006252EE" w:rsidRPr="0078494C" w:rsidRDefault="006252EE" w:rsidP="0078494C">
            <w:pPr>
              <w:pStyle w:val="Normal1"/>
              <w:shd w:val="clear" w:color="auto" w:fill="C6D9F1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>- Ancien testament.</w:t>
            </w:r>
          </w:p>
          <w:p w14:paraId="610E6DF4" w14:textId="77777777" w:rsidR="006252EE" w:rsidRPr="0078494C" w:rsidRDefault="006252EE" w:rsidP="0078494C">
            <w:pPr>
              <w:pStyle w:val="Normal1"/>
              <w:shd w:val="clear" w:color="auto" w:fill="C6D9F1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>- Manuscrit de la mer Morte.</w:t>
            </w:r>
          </w:p>
          <w:p w14:paraId="019D194A" w14:textId="77777777" w:rsidR="006252EE" w:rsidRPr="0078494C" w:rsidRDefault="006252EE" w:rsidP="0078494C">
            <w:pPr>
              <w:pStyle w:val="Normal1"/>
              <w:shd w:val="clear" w:color="auto" w:fill="C6D9F1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>- Plan du temple de Jérusalem.</w:t>
            </w:r>
          </w:p>
          <w:p w14:paraId="02DFD1BA" w14:textId="77777777" w:rsidR="006252EE" w:rsidRPr="0078494C" w:rsidRDefault="006252EE" w:rsidP="0078494C">
            <w:pPr>
              <w:pStyle w:val="Normal1"/>
              <w:shd w:val="clear" w:color="auto" w:fill="C6D9F1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8DB3E2"/>
          </w:tcPr>
          <w:p w14:paraId="5F7D75A1" w14:textId="77777777" w:rsidR="006252EE" w:rsidRPr="0078494C" w:rsidRDefault="006252EE" w:rsidP="0078494C">
            <w:pPr>
              <w:pStyle w:val="Normal1"/>
              <w:shd w:val="clear" w:color="auto" w:fill="C6D9F1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>Voir comment l'histoire d'un peuple est visible à travers ses pratiques religieuses et comment celles-ci se mettent en place progressivement au sein d'une minorité religieuse.</w:t>
            </w:r>
          </w:p>
        </w:tc>
        <w:tc>
          <w:tcPr>
            <w:tcW w:w="2126" w:type="dxa"/>
            <w:shd w:val="clear" w:color="auto" w:fill="8DB3E2"/>
          </w:tcPr>
          <w:p w14:paraId="6B169B81" w14:textId="77777777" w:rsidR="006252EE" w:rsidRPr="0078494C" w:rsidRDefault="006252EE" w:rsidP="0078494C">
            <w:pPr>
              <w:pStyle w:val="Normal1"/>
              <w:shd w:val="clear" w:color="auto" w:fill="C6D9F1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>Réalisation d'une frise historique en guise de synthèse, pour voir la mise en place et diffusion d'un premier monothéisme.</w:t>
            </w:r>
          </w:p>
        </w:tc>
        <w:tc>
          <w:tcPr>
            <w:tcW w:w="1276" w:type="dxa"/>
            <w:shd w:val="clear" w:color="auto" w:fill="8DB3E2"/>
          </w:tcPr>
          <w:p w14:paraId="5D5898AD" w14:textId="77777777" w:rsidR="006252EE" w:rsidRPr="0078494C" w:rsidRDefault="006252EE" w:rsidP="0078494C">
            <w:pPr>
              <w:pStyle w:val="Normal1"/>
              <w:shd w:val="clear" w:color="auto" w:fill="C6D9F1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B6C60" w:rsidRPr="00E00C1A" w14:paraId="3831AC5A" w14:textId="77777777" w:rsidTr="0078494C">
        <w:tc>
          <w:tcPr>
            <w:tcW w:w="1985" w:type="dxa"/>
            <w:shd w:val="clear" w:color="auto" w:fill="8DB3E2"/>
          </w:tcPr>
          <w:p w14:paraId="5570EBB6" w14:textId="77777777" w:rsidR="004B6C60" w:rsidRPr="0078494C" w:rsidRDefault="004B6C60" w:rsidP="0078494C">
            <w:pPr>
              <w:pStyle w:val="Normal1"/>
              <w:shd w:val="clear" w:color="auto" w:fill="C6D9F1"/>
              <w:spacing w:before="7"/>
              <w:rPr>
                <w:rFonts w:ascii="Tahoma" w:eastAsia="Tahoma" w:hAnsi="Tahoma" w:cs="Tahoma"/>
                <w:b/>
                <w:color w:val="1F497D"/>
                <w:sz w:val="18"/>
                <w:szCs w:val="18"/>
              </w:rPr>
            </w:pPr>
          </w:p>
          <w:p w14:paraId="680F8300" w14:textId="77777777" w:rsidR="004B6C60" w:rsidRPr="0078494C" w:rsidRDefault="004B6C60" w:rsidP="0078494C">
            <w:pPr>
              <w:pStyle w:val="Normal1"/>
              <w:shd w:val="clear" w:color="auto" w:fill="C6D9F1"/>
              <w:spacing w:before="7"/>
              <w:rPr>
                <w:rFonts w:ascii="Tahoma" w:hAnsi="Tahoma" w:cs="Tahoma"/>
                <w:color w:val="1F497D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b/>
                <w:color w:val="1F497D"/>
                <w:sz w:val="18"/>
                <w:szCs w:val="18"/>
              </w:rPr>
              <w:t xml:space="preserve">Thème 3 : </w:t>
            </w:r>
          </w:p>
          <w:p w14:paraId="362187B1" w14:textId="77777777" w:rsidR="004B6C60" w:rsidRPr="0078494C" w:rsidRDefault="004B6C60" w:rsidP="0078494C">
            <w:pPr>
              <w:pStyle w:val="Normal1"/>
              <w:shd w:val="clear" w:color="auto" w:fill="C6D9F1"/>
              <w:rPr>
                <w:rFonts w:ascii="Tahoma" w:eastAsia="Tahoma" w:hAnsi="Tahoma" w:cs="Tahoma"/>
                <w:b/>
                <w:color w:val="1F497D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b/>
                <w:color w:val="1F497D"/>
                <w:sz w:val="18"/>
                <w:szCs w:val="18"/>
              </w:rPr>
              <w:t>L’Empire romain dans le monde antique</w:t>
            </w:r>
          </w:p>
          <w:p w14:paraId="3F5F7255" w14:textId="77777777" w:rsidR="004B6C60" w:rsidRPr="0078494C" w:rsidRDefault="004B6C60" w:rsidP="0078494C">
            <w:pPr>
              <w:pStyle w:val="Normal1"/>
              <w:shd w:val="clear" w:color="auto" w:fill="C6D9F1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5" w:type="dxa"/>
            <w:gridSpan w:val="9"/>
            <w:shd w:val="clear" w:color="auto" w:fill="8DB3E2"/>
          </w:tcPr>
          <w:p w14:paraId="4BB20956" w14:textId="77777777" w:rsidR="004B6C60" w:rsidRPr="0078494C" w:rsidRDefault="004B6C60" w:rsidP="0078494C">
            <w:pPr>
              <w:pStyle w:val="Normal1"/>
              <w:shd w:val="clear" w:color="auto" w:fill="C6D9F1"/>
              <w:ind w:right="-108"/>
              <w:jc w:val="center"/>
              <w:rPr>
                <w:rFonts w:ascii="Tahoma" w:eastAsia="Tahoma" w:hAnsi="Tahoma" w:cs="Tahoma"/>
                <w:b/>
                <w:color w:val="1F497D"/>
                <w:sz w:val="18"/>
                <w:szCs w:val="18"/>
              </w:rPr>
            </w:pPr>
          </w:p>
          <w:p w14:paraId="081CF5A6" w14:textId="77777777" w:rsidR="004B6C60" w:rsidRPr="0078494C" w:rsidRDefault="004B6C60" w:rsidP="0078494C">
            <w:pPr>
              <w:pStyle w:val="Normal1"/>
              <w:shd w:val="clear" w:color="auto" w:fill="C6D9F1"/>
              <w:ind w:right="-108"/>
              <w:jc w:val="center"/>
              <w:rPr>
                <w:rFonts w:ascii="Tahoma" w:eastAsia="Tahoma" w:hAnsi="Tahoma" w:cs="Tahoma"/>
                <w:b/>
                <w:color w:val="1F497D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b/>
                <w:color w:val="1F497D"/>
                <w:sz w:val="18"/>
                <w:szCs w:val="18"/>
              </w:rPr>
              <w:t>Fil directeur du thème :</w:t>
            </w:r>
          </w:p>
          <w:p w14:paraId="5A0886C4" w14:textId="77777777" w:rsidR="004B6C60" w:rsidRPr="0078494C" w:rsidRDefault="004B6C60" w:rsidP="0078494C">
            <w:pPr>
              <w:pStyle w:val="Normal1"/>
              <w:shd w:val="clear" w:color="auto" w:fill="C6D9F1"/>
              <w:jc w:val="center"/>
              <w:rPr>
                <w:rFonts w:ascii="Tahoma" w:eastAsia="Tahoma" w:hAnsi="Tahoma" w:cs="Tahoma"/>
                <w:b/>
                <w:color w:val="1F497D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b/>
                <w:color w:val="1F497D"/>
                <w:sz w:val="18"/>
                <w:szCs w:val="18"/>
              </w:rPr>
              <w:t>Unité et diversité de l’empire romain/ des civilisations en contact</w:t>
            </w:r>
          </w:p>
          <w:p w14:paraId="14270684" w14:textId="77777777" w:rsidR="004B6C60" w:rsidRPr="0078494C" w:rsidRDefault="004B6C60" w:rsidP="0078494C">
            <w:pPr>
              <w:pStyle w:val="Normal1"/>
              <w:shd w:val="clear" w:color="auto" w:fill="C6D9F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0250C" w:rsidRPr="00E00C1A" w14:paraId="6227AB35" w14:textId="77777777" w:rsidTr="0078494C">
        <w:tc>
          <w:tcPr>
            <w:tcW w:w="1985" w:type="dxa"/>
            <w:shd w:val="clear" w:color="auto" w:fill="8DB3E2"/>
          </w:tcPr>
          <w:p w14:paraId="64ADCD96" w14:textId="77777777" w:rsidR="006252EE" w:rsidRPr="0078494C" w:rsidRDefault="006252EE" w:rsidP="0078494C">
            <w:pPr>
              <w:pStyle w:val="Normal1"/>
              <w:shd w:val="clear" w:color="auto" w:fill="C6D9F1"/>
              <w:spacing w:before="7" w:line="250" w:lineRule="auto"/>
              <w:rPr>
                <w:rFonts w:ascii="Tahoma" w:eastAsia="Tahoma" w:hAnsi="Tahoma" w:cs="Tahoma"/>
                <w:i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i/>
                <w:color w:val="1F497D"/>
                <w:sz w:val="18"/>
                <w:szCs w:val="18"/>
              </w:rPr>
              <w:t>Conquêtes, paix romaine et romanisation</w:t>
            </w:r>
          </w:p>
        </w:tc>
        <w:tc>
          <w:tcPr>
            <w:tcW w:w="1985" w:type="dxa"/>
            <w:shd w:val="clear" w:color="auto" w:fill="8DB3E2"/>
          </w:tcPr>
          <w:p w14:paraId="7AB4EBF9" w14:textId="77777777" w:rsidR="006252EE" w:rsidRPr="0078494C" w:rsidRDefault="006252EE" w:rsidP="0078494C">
            <w:pPr>
              <w:pStyle w:val="Normal1"/>
              <w:shd w:val="clear" w:color="auto" w:fill="C6D9F1"/>
              <w:spacing w:before="7" w:line="250" w:lineRule="auto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>Pratiquer différents langages en histoire.</w:t>
            </w:r>
          </w:p>
        </w:tc>
        <w:tc>
          <w:tcPr>
            <w:tcW w:w="1701" w:type="dxa"/>
            <w:shd w:val="clear" w:color="auto" w:fill="8DB3E2"/>
          </w:tcPr>
          <w:p w14:paraId="09CDB2A9" w14:textId="77777777" w:rsidR="006252EE" w:rsidRPr="0078494C" w:rsidRDefault="006252EE" w:rsidP="0078494C">
            <w:pPr>
              <w:pStyle w:val="Normal1"/>
              <w:shd w:val="clear" w:color="auto" w:fill="C6D9F1"/>
              <w:spacing w:before="7" w:line="250" w:lineRule="auto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>Utiliser des cartes analogiques et numériques à différentes échelles.</w:t>
            </w:r>
          </w:p>
        </w:tc>
        <w:tc>
          <w:tcPr>
            <w:tcW w:w="1451" w:type="dxa"/>
            <w:shd w:val="clear" w:color="auto" w:fill="8DB3E2"/>
          </w:tcPr>
          <w:p w14:paraId="334BB2F8" w14:textId="77777777" w:rsidR="006252EE" w:rsidRPr="0078494C" w:rsidRDefault="006252EE" w:rsidP="0078494C">
            <w:pPr>
              <w:pStyle w:val="Normal1"/>
              <w:shd w:val="clear" w:color="auto" w:fill="C6D9F1"/>
              <w:ind w:left="-108" w:right="-108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>Romanisation, paix romaine.</w:t>
            </w:r>
          </w:p>
        </w:tc>
        <w:tc>
          <w:tcPr>
            <w:tcW w:w="1809" w:type="dxa"/>
            <w:shd w:val="clear" w:color="auto" w:fill="8DB3E2"/>
          </w:tcPr>
          <w:p w14:paraId="7A1DA90F" w14:textId="77777777" w:rsidR="006252EE" w:rsidRPr="0078494C" w:rsidRDefault="006252EE" w:rsidP="0078494C">
            <w:pPr>
              <w:pStyle w:val="Normal1"/>
              <w:shd w:val="clear" w:color="auto" w:fill="C6D9F1"/>
              <w:ind w:right="-108"/>
              <w:rPr>
                <w:rFonts w:ascii="Tahoma" w:hAnsi="Tahoma" w:cs="Tahoma"/>
                <w:i/>
                <w:color w:val="FF0000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i/>
                <w:color w:val="FF0000"/>
                <w:sz w:val="18"/>
                <w:szCs w:val="18"/>
              </w:rPr>
              <w:t>Comment assurer l'unité de l'empire le plus vaste de Méditerranée</w:t>
            </w:r>
            <w:r w:rsidR="006D69B5" w:rsidRPr="0078494C">
              <w:rPr>
                <w:rFonts w:ascii="Tahoma" w:eastAsia="Tahoma" w:hAnsi="Tahoma" w:cs="Tahoma"/>
                <w:i/>
                <w:color w:val="FF0000"/>
                <w:sz w:val="18"/>
                <w:szCs w:val="18"/>
              </w:rPr>
              <w:t xml:space="preserve"> </w:t>
            </w:r>
            <w:r w:rsidRPr="0078494C">
              <w:rPr>
                <w:rFonts w:ascii="Tahoma" w:eastAsia="Tahoma" w:hAnsi="Tahoma" w:cs="Tahoma"/>
                <w:i/>
                <w:color w:val="FF0000"/>
                <w:sz w:val="18"/>
                <w:szCs w:val="18"/>
              </w:rPr>
              <w:t>?</w:t>
            </w:r>
          </w:p>
        </w:tc>
        <w:tc>
          <w:tcPr>
            <w:tcW w:w="2977" w:type="dxa"/>
            <w:shd w:val="clear" w:color="auto" w:fill="8DB3E2"/>
          </w:tcPr>
          <w:p w14:paraId="5EEBA3E7" w14:textId="77777777" w:rsidR="006252EE" w:rsidRPr="0078494C" w:rsidRDefault="006252EE" w:rsidP="0078494C">
            <w:pPr>
              <w:pStyle w:val="Normal1"/>
              <w:widowControl/>
              <w:shd w:val="clear" w:color="auto" w:fill="C6D9F1"/>
              <w:ind w:right="-108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  <w:u w:val="single"/>
              </w:rPr>
              <w:t>Repères</w:t>
            </w:r>
            <w:r w:rsidRPr="0078494C">
              <w:rPr>
                <w:rFonts w:ascii="Tahoma" w:eastAsia="Tahoma" w:hAnsi="Tahoma" w:cs="Tahoma"/>
                <w:sz w:val="18"/>
                <w:szCs w:val="18"/>
              </w:rPr>
              <w:t xml:space="preserve"> : IIe siècle: paix romaine. 212 Edit de Caracalla.</w:t>
            </w:r>
          </w:p>
          <w:p w14:paraId="10FBADB6" w14:textId="77777777" w:rsidR="006252EE" w:rsidRPr="0078494C" w:rsidRDefault="006252EE" w:rsidP="0078494C">
            <w:pPr>
              <w:pStyle w:val="Normal1"/>
              <w:widowControl/>
              <w:shd w:val="clear" w:color="auto" w:fill="C6D9F1"/>
              <w:ind w:right="-108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  <w:u w:val="single"/>
              </w:rPr>
              <w:t>Personnages</w:t>
            </w:r>
            <w:r w:rsidRPr="0078494C">
              <w:rPr>
                <w:rFonts w:ascii="Tahoma" w:eastAsia="Tahoma" w:hAnsi="Tahoma" w:cs="Tahoma"/>
                <w:sz w:val="18"/>
                <w:szCs w:val="18"/>
              </w:rPr>
              <w:t>: Gallo-romains, Barbares, Caracalla.</w:t>
            </w:r>
          </w:p>
          <w:p w14:paraId="2243DBF6" w14:textId="77777777" w:rsidR="006252EE" w:rsidRPr="0078494C" w:rsidRDefault="006252EE" w:rsidP="0078494C">
            <w:pPr>
              <w:pStyle w:val="Normal1"/>
              <w:shd w:val="clear" w:color="auto" w:fill="C6D9F1"/>
              <w:ind w:right="-108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  <w:u w:val="single"/>
              </w:rPr>
              <w:t>Lieux</w:t>
            </w:r>
            <w:r w:rsidRPr="0078494C">
              <w:rPr>
                <w:rFonts w:ascii="Tahoma" w:eastAsia="Tahoma" w:hAnsi="Tahoma" w:cs="Tahoma"/>
                <w:sz w:val="18"/>
                <w:szCs w:val="18"/>
              </w:rPr>
              <w:t>: bassin méditerranéen, Rome, Nîmes, Carthage, Lyon.</w:t>
            </w:r>
          </w:p>
        </w:tc>
        <w:tc>
          <w:tcPr>
            <w:tcW w:w="2693" w:type="dxa"/>
            <w:shd w:val="clear" w:color="auto" w:fill="8DB3E2"/>
          </w:tcPr>
          <w:p w14:paraId="205A32BA" w14:textId="77777777" w:rsidR="006252EE" w:rsidRPr="0078494C" w:rsidRDefault="006252EE" w:rsidP="0078494C">
            <w:pPr>
              <w:pStyle w:val="Normal1"/>
              <w:shd w:val="clear" w:color="auto" w:fill="C6D9F1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>- Cartes thématiques sur l'empire romain au IIe siècle.</w:t>
            </w:r>
          </w:p>
          <w:p w14:paraId="3F58D28D" w14:textId="77777777" w:rsidR="006252EE" w:rsidRPr="0078494C" w:rsidRDefault="006252EE" w:rsidP="0078494C">
            <w:pPr>
              <w:pStyle w:val="Normal1"/>
              <w:shd w:val="clear" w:color="auto" w:fill="C6D9F1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>- Carte sur l'extension de la citoyenneté.</w:t>
            </w:r>
          </w:p>
          <w:p w14:paraId="4D9241EA" w14:textId="77777777" w:rsidR="006252EE" w:rsidRPr="0078494C" w:rsidRDefault="006252EE" w:rsidP="0078494C">
            <w:pPr>
              <w:pStyle w:val="Normal1"/>
              <w:shd w:val="clear" w:color="auto" w:fill="C6D9F1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>- Analyse des plans de villes marquées par la romanisation (Nîmes, Carthage, Lyon et Rome)</w:t>
            </w:r>
          </w:p>
        </w:tc>
        <w:tc>
          <w:tcPr>
            <w:tcW w:w="3827" w:type="dxa"/>
            <w:shd w:val="clear" w:color="auto" w:fill="8DB3E2"/>
          </w:tcPr>
          <w:p w14:paraId="7EF78DEA" w14:textId="77777777" w:rsidR="006252EE" w:rsidRPr="0078494C" w:rsidRDefault="006252EE" w:rsidP="0078494C">
            <w:pPr>
              <w:pStyle w:val="Normal1"/>
              <w:shd w:val="clear" w:color="auto" w:fill="C6D9F1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>Confrontation de cartes avec des traces concrètes de la présence romaine afin de montrer de quelle manière pouvait se faire l'unité politique, religieuse et monétaire de l'empire.</w:t>
            </w:r>
          </w:p>
        </w:tc>
        <w:tc>
          <w:tcPr>
            <w:tcW w:w="2126" w:type="dxa"/>
            <w:shd w:val="clear" w:color="auto" w:fill="8DB3E2"/>
          </w:tcPr>
          <w:p w14:paraId="7A0C3706" w14:textId="77777777" w:rsidR="006252EE" w:rsidRPr="0078494C" w:rsidRDefault="006252EE" w:rsidP="0078494C">
            <w:pPr>
              <w:pStyle w:val="Normal1"/>
              <w:shd w:val="clear" w:color="auto" w:fill="C6D9F1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>Réalisation d'un schéma heuristique en guide de conclusion.</w:t>
            </w:r>
          </w:p>
        </w:tc>
        <w:tc>
          <w:tcPr>
            <w:tcW w:w="1276" w:type="dxa"/>
            <w:shd w:val="clear" w:color="auto" w:fill="8DB3E2"/>
          </w:tcPr>
          <w:p w14:paraId="41A7EC79" w14:textId="77777777" w:rsidR="006252EE" w:rsidRPr="0078494C" w:rsidRDefault="006252EE" w:rsidP="0078494C">
            <w:pPr>
              <w:pStyle w:val="Normal1"/>
              <w:shd w:val="clear" w:color="auto" w:fill="C6D9F1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0250C" w:rsidRPr="00E00C1A" w14:paraId="16ABD071" w14:textId="77777777" w:rsidTr="0078494C">
        <w:tc>
          <w:tcPr>
            <w:tcW w:w="1985" w:type="dxa"/>
            <w:shd w:val="clear" w:color="auto" w:fill="8DB3E2"/>
          </w:tcPr>
          <w:p w14:paraId="26DFF483" w14:textId="77777777" w:rsidR="006252EE" w:rsidRPr="0078494C" w:rsidRDefault="006252EE" w:rsidP="0078494C">
            <w:pPr>
              <w:pStyle w:val="Normal1"/>
              <w:shd w:val="clear" w:color="auto" w:fill="C6D9F1"/>
              <w:spacing w:before="7" w:line="250" w:lineRule="auto"/>
              <w:rPr>
                <w:rFonts w:ascii="Tahoma" w:eastAsia="Tahoma" w:hAnsi="Tahoma" w:cs="Tahoma"/>
                <w:i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i/>
                <w:color w:val="1F497D"/>
                <w:sz w:val="18"/>
                <w:szCs w:val="18"/>
              </w:rPr>
              <w:t>Des chrétiens dans l’Empire</w:t>
            </w:r>
          </w:p>
        </w:tc>
        <w:tc>
          <w:tcPr>
            <w:tcW w:w="1985" w:type="dxa"/>
            <w:shd w:val="clear" w:color="auto" w:fill="8DB3E2"/>
          </w:tcPr>
          <w:p w14:paraId="78B3FA69" w14:textId="77777777" w:rsidR="006252EE" w:rsidRPr="0078494C" w:rsidRDefault="006252EE" w:rsidP="0078494C">
            <w:pPr>
              <w:pStyle w:val="Normal1"/>
              <w:shd w:val="clear" w:color="auto" w:fill="C6D9F1"/>
              <w:spacing w:before="7" w:line="250" w:lineRule="auto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>Pratiquer différents langages en histoire.</w:t>
            </w:r>
          </w:p>
        </w:tc>
        <w:tc>
          <w:tcPr>
            <w:tcW w:w="1701" w:type="dxa"/>
            <w:shd w:val="clear" w:color="auto" w:fill="8DB3E2"/>
          </w:tcPr>
          <w:p w14:paraId="2B9A9085" w14:textId="77777777" w:rsidR="006252EE" w:rsidRPr="0078494C" w:rsidRDefault="006252EE" w:rsidP="0078494C">
            <w:pPr>
              <w:pStyle w:val="Normal1"/>
              <w:shd w:val="clear" w:color="auto" w:fill="C6D9F1"/>
              <w:spacing w:before="7" w:line="250" w:lineRule="auto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>Reconnaître un récit en histoire.</w:t>
            </w:r>
          </w:p>
          <w:p w14:paraId="63A71A40" w14:textId="77777777" w:rsidR="006252EE" w:rsidRPr="0078494C" w:rsidRDefault="006252EE" w:rsidP="0078494C">
            <w:pPr>
              <w:pStyle w:val="Normal1"/>
              <w:shd w:val="clear" w:color="auto" w:fill="C6D9F1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>Placer un récit dans le temps</w:t>
            </w:r>
          </w:p>
          <w:p w14:paraId="1CA70496" w14:textId="77777777" w:rsidR="006252EE" w:rsidRPr="0078494C" w:rsidRDefault="006252EE" w:rsidP="0078494C">
            <w:pPr>
              <w:pStyle w:val="Normal1"/>
              <w:shd w:val="clear" w:color="auto" w:fill="C6D9F1"/>
              <w:spacing w:before="9" w:line="250" w:lineRule="auto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>et voir s'il est contemporain ou pas.</w:t>
            </w:r>
          </w:p>
        </w:tc>
        <w:tc>
          <w:tcPr>
            <w:tcW w:w="1451" w:type="dxa"/>
            <w:shd w:val="clear" w:color="auto" w:fill="8DB3E2"/>
          </w:tcPr>
          <w:p w14:paraId="4E67A138" w14:textId="77777777" w:rsidR="006252EE" w:rsidRPr="0078494C" w:rsidRDefault="006252EE" w:rsidP="0078494C">
            <w:pPr>
              <w:pStyle w:val="Normal1"/>
              <w:shd w:val="clear" w:color="auto" w:fill="C6D9F1"/>
              <w:ind w:left="-108" w:right="-108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>Jésus, apôtres, christianisme.</w:t>
            </w:r>
          </w:p>
        </w:tc>
        <w:tc>
          <w:tcPr>
            <w:tcW w:w="1809" w:type="dxa"/>
            <w:shd w:val="clear" w:color="auto" w:fill="8DB3E2"/>
          </w:tcPr>
          <w:p w14:paraId="78A0BA0E" w14:textId="77777777" w:rsidR="006252EE" w:rsidRPr="0078494C" w:rsidRDefault="006252EE" w:rsidP="0078494C">
            <w:pPr>
              <w:pStyle w:val="Normal1"/>
              <w:shd w:val="clear" w:color="auto" w:fill="C6D9F1"/>
              <w:ind w:right="-108"/>
              <w:rPr>
                <w:rFonts w:ascii="Tahoma" w:hAnsi="Tahoma" w:cs="Tahoma"/>
                <w:i/>
                <w:color w:val="FF0000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i/>
                <w:color w:val="FF0000"/>
                <w:sz w:val="18"/>
                <w:szCs w:val="18"/>
              </w:rPr>
              <w:t>Comment une religion minoritaire et persécutée devient-elle religion officielle de l'Empire</w:t>
            </w:r>
            <w:r w:rsidR="006D69B5" w:rsidRPr="0078494C">
              <w:rPr>
                <w:rFonts w:ascii="Tahoma" w:eastAsia="Tahoma" w:hAnsi="Tahoma" w:cs="Tahoma"/>
                <w:i/>
                <w:color w:val="FF0000"/>
                <w:sz w:val="18"/>
                <w:szCs w:val="18"/>
              </w:rPr>
              <w:t xml:space="preserve"> </w:t>
            </w:r>
            <w:r w:rsidRPr="0078494C">
              <w:rPr>
                <w:rFonts w:ascii="Tahoma" w:eastAsia="Tahoma" w:hAnsi="Tahoma" w:cs="Tahoma"/>
                <w:i/>
                <w:color w:val="FF0000"/>
                <w:sz w:val="18"/>
                <w:szCs w:val="18"/>
              </w:rPr>
              <w:t>?</w:t>
            </w:r>
          </w:p>
        </w:tc>
        <w:tc>
          <w:tcPr>
            <w:tcW w:w="2977" w:type="dxa"/>
            <w:shd w:val="clear" w:color="auto" w:fill="8DB3E2"/>
          </w:tcPr>
          <w:p w14:paraId="490EADB0" w14:textId="77777777" w:rsidR="006252EE" w:rsidRPr="0078494C" w:rsidRDefault="006252EE" w:rsidP="0078494C">
            <w:pPr>
              <w:pStyle w:val="Normal1"/>
              <w:widowControl/>
              <w:shd w:val="clear" w:color="auto" w:fill="C6D9F1"/>
              <w:ind w:right="-108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  <w:u w:val="single"/>
              </w:rPr>
              <w:t>Repères</w:t>
            </w:r>
            <w:r w:rsidRPr="0078494C">
              <w:rPr>
                <w:rFonts w:ascii="Tahoma" w:eastAsia="Tahoma" w:hAnsi="Tahoma" w:cs="Tahoma"/>
                <w:sz w:val="18"/>
                <w:szCs w:val="18"/>
              </w:rPr>
              <w:t xml:space="preserve"> :</w:t>
            </w:r>
          </w:p>
          <w:p w14:paraId="532A037E" w14:textId="77777777" w:rsidR="006252EE" w:rsidRPr="0078494C" w:rsidRDefault="006252EE" w:rsidP="0078494C">
            <w:pPr>
              <w:pStyle w:val="Normal1"/>
              <w:widowControl/>
              <w:shd w:val="clear" w:color="auto" w:fill="C6D9F1"/>
              <w:ind w:right="-108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>Ier siècle: naissance du christianisme</w:t>
            </w:r>
          </w:p>
          <w:p w14:paraId="0DD4C85A" w14:textId="77777777" w:rsidR="006252EE" w:rsidRPr="0078494C" w:rsidRDefault="006252EE" w:rsidP="0078494C">
            <w:pPr>
              <w:pStyle w:val="Normal1"/>
              <w:widowControl/>
              <w:shd w:val="clear" w:color="auto" w:fill="C6D9F1"/>
              <w:ind w:right="-108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>313: Edit de Constantin</w:t>
            </w:r>
          </w:p>
          <w:p w14:paraId="3716D46D" w14:textId="77777777" w:rsidR="006252EE" w:rsidRPr="0078494C" w:rsidRDefault="006252EE" w:rsidP="0078494C">
            <w:pPr>
              <w:pStyle w:val="Normal1"/>
              <w:widowControl/>
              <w:shd w:val="clear" w:color="auto" w:fill="C6D9F1"/>
              <w:ind w:right="-108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  <w:u w:val="single"/>
              </w:rPr>
              <w:t>Personnages</w:t>
            </w:r>
            <w:r w:rsidRPr="0078494C">
              <w:rPr>
                <w:rFonts w:ascii="Tahoma" w:eastAsia="Tahoma" w:hAnsi="Tahoma" w:cs="Tahoma"/>
                <w:sz w:val="18"/>
                <w:szCs w:val="18"/>
              </w:rPr>
              <w:t>: Jésus, Ponce Pilate, Paul de Tarse, Constantin.</w:t>
            </w:r>
          </w:p>
          <w:p w14:paraId="01E02820" w14:textId="77777777" w:rsidR="006252EE" w:rsidRPr="0078494C" w:rsidRDefault="006252EE" w:rsidP="0078494C">
            <w:pPr>
              <w:pStyle w:val="Normal1"/>
              <w:shd w:val="clear" w:color="auto" w:fill="C6D9F1"/>
              <w:ind w:right="-108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  <w:u w:val="single"/>
              </w:rPr>
              <w:t>Lieux</w:t>
            </w:r>
            <w:r w:rsidRPr="0078494C">
              <w:rPr>
                <w:rFonts w:ascii="Tahoma" w:eastAsia="Tahoma" w:hAnsi="Tahoma" w:cs="Tahoma"/>
                <w:sz w:val="18"/>
                <w:szCs w:val="18"/>
              </w:rPr>
              <w:t>: Judée, Rome, empire.</w:t>
            </w:r>
          </w:p>
        </w:tc>
        <w:tc>
          <w:tcPr>
            <w:tcW w:w="2693" w:type="dxa"/>
            <w:shd w:val="clear" w:color="auto" w:fill="8DB3E2"/>
          </w:tcPr>
          <w:p w14:paraId="0F7014E4" w14:textId="77777777" w:rsidR="006252EE" w:rsidRPr="0078494C" w:rsidRDefault="006252EE" w:rsidP="0078494C">
            <w:pPr>
              <w:pStyle w:val="Normal1"/>
              <w:shd w:val="clear" w:color="auto" w:fill="C6D9F1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>- Texte de Flavius Joseph sur Jésus.</w:t>
            </w:r>
          </w:p>
          <w:p w14:paraId="59DE2A53" w14:textId="77777777" w:rsidR="006252EE" w:rsidRPr="0078494C" w:rsidRDefault="006252EE" w:rsidP="0078494C">
            <w:pPr>
              <w:pStyle w:val="Normal1"/>
              <w:shd w:val="clear" w:color="auto" w:fill="C6D9F1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>- Carte des voyages de Paul de Tarses</w:t>
            </w:r>
          </w:p>
          <w:p w14:paraId="3B0A852C" w14:textId="77777777" w:rsidR="006252EE" w:rsidRPr="0078494C" w:rsidRDefault="006252EE" w:rsidP="0078494C">
            <w:pPr>
              <w:pStyle w:val="Normal1"/>
              <w:shd w:val="clear" w:color="auto" w:fill="C6D9F1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>- Cartes des routes commerciales de l'Empire romain servant à la diffusion du Christianisme.</w:t>
            </w:r>
          </w:p>
          <w:p w14:paraId="1DA3CCB7" w14:textId="77777777" w:rsidR="006252EE" w:rsidRPr="0078494C" w:rsidRDefault="006252EE" w:rsidP="0078494C">
            <w:pPr>
              <w:pStyle w:val="Normal1"/>
              <w:shd w:val="clear" w:color="auto" w:fill="C6D9F1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>- Extraits des Evangiles.</w:t>
            </w:r>
          </w:p>
          <w:p w14:paraId="2FF15941" w14:textId="77777777" w:rsidR="006252EE" w:rsidRPr="0078494C" w:rsidRDefault="006252EE" w:rsidP="0078494C">
            <w:pPr>
              <w:pStyle w:val="Normal1"/>
              <w:shd w:val="clear" w:color="auto" w:fill="C6D9F1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>- Photographie des catacombes de Rome.</w:t>
            </w:r>
          </w:p>
          <w:p w14:paraId="58F9E51C" w14:textId="77777777" w:rsidR="006252EE" w:rsidRPr="0078494C" w:rsidRDefault="006252EE" w:rsidP="0078494C">
            <w:pPr>
              <w:pStyle w:val="Normal1"/>
              <w:shd w:val="clear" w:color="auto" w:fill="C6D9F1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>- Texte sur les persécutions de Sainte Blandine à Lyon.</w:t>
            </w:r>
          </w:p>
          <w:p w14:paraId="05D73C7E" w14:textId="77777777" w:rsidR="006252EE" w:rsidRPr="0078494C" w:rsidRDefault="006252EE" w:rsidP="0078494C">
            <w:pPr>
              <w:pStyle w:val="Normal1"/>
              <w:shd w:val="clear" w:color="auto" w:fill="C6D9F1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>- Extraits de l'édit de Constantin.</w:t>
            </w:r>
          </w:p>
        </w:tc>
        <w:tc>
          <w:tcPr>
            <w:tcW w:w="3827" w:type="dxa"/>
            <w:shd w:val="clear" w:color="auto" w:fill="8DB3E2"/>
          </w:tcPr>
          <w:p w14:paraId="2D384EAB" w14:textId="77777777" w:rsidR="006252EE" w:rsidRPr="0078494C" w:rsidRDefault="006252EE" w:rsidP="0078494C">
            <w:pPr>
              <w:pStyle w:val="Normal1"/>
              <w:shd w:val="clear" w:color="auto" w:fill="C6D9F1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>Travail sur les sources en histoire. Mettre en parallèle les récits des Evangiles avec les autres types de sources dont l'historien dispose. Faire la différence entre mythe et fait historique.</w:t>
            </w:r>
          </w:p>
          <w:p w14:paraId="642EC5FE" w14:textId="77777777" w:rsidR="006252EE" w:rsidRPr="0078494C" w:rsidRDefault="006252EE" w:rsidP="0078494C">
            <w:pPr>
              <w:pStyle w:val="Normal1"/>
              <w:shd w:val="clear" w:color="auto" w:fill="C6D9F1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>Réalisation d'une tâche complexe sur le rôle d'un historien spécialiste du christianisme.</w:t>
            </w:r>
          </w:p>
        </w:tc>
        <w:tc>
          <w:tcPr>
            <w:tcW w:w="2126" w:type="dxa"/>
            <w:shd w:val="clear" w:color="auto" w:fill="8DB3E2"/>
          </w:tcPr>
          <w:p w14:paraId="716E933D" w14:textId="77777777" w:rsidR="006252EE" w:rsidRPr="0078494C" w:rsidRDefault="006252EE" w:rsidP="0078494C">
            <w:pPr>
              <w:pStyle w:val="Normal1"/>
              <w:shd w:val="clear" w:color="auto" w:fill="C6D9F1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>Tâche complexe pour évaluer cette compétence en fin de cycle.</w:t>
            </w:r>
          </w:p>
        </w:tc>
        <w:tc>
          <w:tcPr>
            <w:tcW w:w="1276" w:type="dxa"/>
            <w:shd w:val="clear" w:color="auto" w:fill="8DB3E2"/>
          </w:tcPr>
          <w:p w14:paraId="3A136F91" w14:textId="77777777" w:rsidR="006252EE" w:rsidRPr="0078494C" w:rsidRDefault="006252EE" w:rsidP="0078494C">
            <w:pPr>
              <w:pStyle w:val="Normal1"/>
              <w:shd w:val="clear" w:color="auto" w:fill="C6D9F1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0250C" w:rsidRPr="00E00C1A" w14:paraId="0D508D58" w14:textId="77777777" w:rsidTr="0078494C">
        <w:tc>
          <w:tcPr>
            <w:tcW w:w="1985" w:type="dxa"/>
            <w:shd w:val="clear" w:color="auto" w:fill="8DB3E2"/>
          </w:tcPr>
          <w:p w14:paraId="58682C75" w14:textId="77777777" w:rsidR="006252EE" w:rsidRPr="0078494C" w:rsidRDefault="006252EE" w:rsidP="0078494C">
            <w:pPr>
              <w:pStyle w:val="Normal1"/>
              <w:shd w:val="clear" w:color="auto" w:fill="C6D9F1"/>
              <w:spacing w:before="7"/>
              <w:rPr>
                <w:rFonts w:ascii="Tahoma" w:eastAsia="Tahoma" w:hAnsi="Tahoma" w:cs="Tahoma"/>
                <w:i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i/>
                <w:color w:val="1F497D"/>
                <w:sz w:val="18"/>
                <w:szCs w:val="18"/>
              </w:rPr>
              <w:t>Les relations de l’Empire romain avec les autres mondes anciens : l’ancienne route de la soie et la Chine des Han</w:t>
            </w:r>
          </w:p>
        </w:tc>
        <w:tc>
          <w:tcPr>
            <w:tcW w:w="1985" w:type="dxa"/>
            <w:shd w:val="clear" w:color="auto" w:fill="8DB3E2"/>
          </w:tcPr>
          <w:p w14:paraId="2F7E6131" w14:textId="77777777" w:rsidR="006252EE" w:rsidRPr="0078494C" w:rsidRDefault="006252EE" w:rsidP="0078494C">
            <w:pPr>
              <w:pStyle w:val="Normal1"/>
              <w:shd w:val="clear" w:color="auto" w:fill="C6D9F1"/>
              <w:spacing w:before="7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>Comprendre un document.</w:t>
            </w:r>
          </w:p>
        </w:tc>
        <w:tc>
          <w:tcPr>
            <w:tcW w:w="1701" w:type="dxa"/>
            <w:shd w:val="clear" w:color="auto" w:fill="8DB3E2"/>
          </w:tcPr>
          <w:p w14:paraId="1E6362BB" w14:textId="77777777" w:rsidR="006252EE" w:rsidRPr="0078494C" w:rsidRDefault="006252EE" w:rsidP="0078494C">
            <w:pPr>
              <w:pStyle w:val="Normal1"/>
              <w:shd w:val="clear" w:color="auto" w:fill="C6D9F1"/>
              <w:spacing w:before="7" w:line="250" w:lineRule="auto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>Identifier et questionner le sens implicite d’un document.</w:t>
            </w:r>
          </w:p>
        </w:tc>
        <w:tc>
          <w:tcPr>
            <w:tcW w:w="1451" w:type="dxa"/>
            <w:shd w:val="clear" w:color="auto" w:fill="8DB3E2"/>
          </w:tcPr>
          <w:p w14:paraId="65CF4FD0" w14:textId="77777777" w:rsidR="006252EE" w:rsidRPr="0078494C" w:rsidRDefault="006252EE" w:rsidP="0078494C">
            <w:pPr>
              <w:pStyle w:val="Normal1"/>
              <w:shd w:val="clear" w:color="auto" w:fill="C6D9F1"/>
              <w:ind w:left="-108" w:right="-108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>Commerce, Chine des Hans</w:t>
            </w:r>
          </w:p>
        </w:tc>
        <w:tc>
          <w:tcPr>
            <w:tcW w:w="1809" w:type="dxa"/>
            <w:shd w:val="clear" w:color="auto" w:fill="8DB3E2"/>
          </w:tcPr>
          <w:p w14:paraId="5D35BB06" w14:textId="77777777" w:rsidR="006252EE" w:rsidRPr="0078494C" w:rsidRDefault="006252EE" w:rsidP="0078494C">
            <w:pPr>
              <w:pStyle w:val="Normal1"/>
              <w:shd w:val="clear" w:color="auto" w:fill="C6D9F1"/>
              <w:ind w:right="-108"/>
              <w:rPr>
                <w:rFonts w:ascii="Tahoma" w:hAnsi="Tahoma" w:cs="Tahoma"/>
                <w:i/>
                <w:color w:val="FF0000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i/>
                <w:color w:val="FF0000"/>
                <w:sz w:val="18"/>
                <w:szCs w:val="18"/>
              </w:rPr>
              <w:t>Quels sont les contacts entre l'Empire romain et les civilisations orientales</w:t>
            </w:r>
            <w:r w:rsidR="006D69B5" w:rsidRPr="0078494C">
              <w:rPr>
                <w:rFonts w:ascii="Tahoma" w:eastAsia="Tahoma" w:hAnsi="Tahoma" w:cs="Tahoma"/>
                <w:i/>
                <w:color w:val="FF0000"/>
                <w:sz w:val="18"/>
                <w:szCs w:val="18"/>
              </w:rPr>
              <w:t xml:space="preserve"> </w:t>
            </w:r>
            <w:r w:rsidRPr="0078494C">
              <w:rPr>
                <w:rFonts w:ascii="Tahoma" w:eastAsia="Tahoma" w:hAnsi="Tahoma" w:cs="Tahoma"/>
                <w:i/>
                <w:color w:val="FF0000"/>
                <w:sz w:val="18"/>
                <w:szCs w:val="18"/>
              </w:rPr>
              <w:t>?</w:t>
            </w:r>
          </w:p>
        </w:tc>
        <w:tc>
          <w:tcPr>
            <w:tcW w:w="2977" w:type="dxa"/>
            <w:shd w:val="clear" w:color="auto" w:fill="8DB3E2"/>
          </w:tcPr>
          <w:p w14:paraId="7154B490" w14:textId="77777777" w:rsidR="006252EE" w:rsidRPr="0078494C" w:rsidRDefault="006252EE" w:rsidP="0078494C">
            <w:pPr>
              <w:pStyle w:val="Normal1"/>
              <w:widowControl/>
              <w:shd w:val="clear" w:color="auto" w:fill="C6D9F1"/>
              <w:ind w:right="-108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  <w:u w:val="single"/>
              </w:rPr>
              <w:t>Repères</w:t>
            </w:r>
            <w:r w:rsidRPr="0078494C">
              <w:rPr>
                <w:rFonts w:ascii="Tahoma" w:eastAsia="Tahoma" w:hAnsi="Tahoma" w:cs="Tahoma"/>
                <w:sz w:val="18"/>
                <w:szCs w:val="18"/>
              </w:rPr>
              <w:t xml:space="preserve"> : Dynastie des Hans (206 av JC-220) Route de la soie, Ier et IIe siècle.</w:t>
            </w:r>
          </w:p>
          <w:p w14:paraId="599FDAEB" w14:textId="77777777" w:rsidR="006252EE" w:rsidRPr="0078494C" w:rsidRDefault="006252EE" w:rsidP="0078494C">
            <w:pPr>
              <w:pStyle w:val="Normal1"/>
              <w:widowControl/>
              <w:shd w:val="clear" w:color="auto" w:fill="C6D9F1"/>
              <w:ind w:right="-108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  <w:u w:val="single"/>
              </w:rPr>
              <w:t>Personnages</w:t>
            </w:r>
            <w:r w:rsidRPr="0078494C">
              <w:rPr>
                <w:rFonts w:ascii="Tahoma" w:eastAsia="Tahoma" w:hAnsi="Tahoma" w:cs="Tahoma"/>
                <w:sz w:val="18"/>
                <w:szCs w:val="18"/>
              </w:rPr>
              <w:t xml:space="preserve">: dynastie des Hans, empereur Han </w:t>
            </w:r>
            <w:proofErr w:type="spellStart"/>
            <w:r w:rsidRPr="0078494C">
              <w:rPr>
                <w:rFonts w:ascii="Tahoma" w:eastAsia="Tahoma" w:hAnsi="Tahoma" w:cs="Tahoma"/>
                <w:sz w:val="18"/>
                <w:szCs w:val="18"/>
              </w:rPr>
              <w:t>Wudi</w:t>
            </w:r>
            <w:proofErr w:type="spellEnd"/>
            <w:r w:rsidRPr="0078494C">
              <w:rPr>
                <w:rFonts w:ascii="Tahoma" w:eastAsia="Tahoma" w:hAnsi="Tahoma" w:cs="Tahoma"/>
                <w:sz w:val="18"/>
                <w:szCs w:val="18"/>
              </w:rPr>
              <w:t>, Confucius.</w:t>
            </w:r>
          </w:p>
          <w:p w14:paraId="649E44B5" w14:textId="77777777" w:rsidR="006252EE" w:rsidRPr="0078494C" w:rsidRDefault="006252EE" w:rsidP="0078494C">
            <w:pPr>
              <w:pStyle w:val="Normal1"/>
              <w:shd w:val="clear" w:color="auto" w:fill="C6D9F1"/>
              <w:ind w:right="-108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  <w:u w:val="single"/>
              </w:rPr>
              <w:t>Lieux</w:t>
            </w:r>
            <w:r w:rsidRPr="0078494C">
              <w:rPr>
                <w:rFonts w:ascii="Tahoma" w:eastAsia="Tahoma" w:hAnsi="Tahoma" w:cs="Tahoma"/>
                <w:sz w:val="18"/>
                <w:szCs w:val="18"/>
              </w:rPr>
              <w:t>: Chine, Asie centrale, Grande muraille.</w:t>
            </w:r>
          </w:p>
        </w:tc>
        <w:tc>
          <w:tcPr>
            <w:tcW w:w="2693" w:type="dxa"/>
            <w:shd w:val="clear" w:color="auto" w:fill="8DB3E2"/>
          </w:tcPr>
          <w:p w14:paraId="26BEBDB4" w14:textId="77777777" w:rsidR="006252EE" w:rsidRPr="0078494C" w:rsidRDefault="006252EE" w:rsidP="0078494C">
            <w:pPr>
              <w:pStyle w:val="Normal1"/>
              <w:shd w:val="clear" w:color="auto" w:fill="C6D9F1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>- Carte de la route de la soie aux Ier et IIe siècles.</w:t>
            </w:r>
          </w:p>
          <w:p w14:paraId="7E807615" w14:textId="77777777" w:rsidR="006252EE" w:rsidRPr="0078494C" w:rsidRDefault="006252EE" w:rsidP="0078494C">
            <w:pPr>
              <w:pStyle w:val="Normal1"/>
              <w:shd w:val="clear" w:color="auto" w:fill="C6D9F1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 xml:space="preserve">- Biographie de l'empereur Han </w:t>
            </w:r>
            <w:proofErr w:type="spellStart"/>
            <w:r w:rsidRPr="0078494C">
              <w:rPr>
                <w:rFonts w:ascii="Tahoma" w:eastAsia="Tahoma" w:hAnsi="Tahoma" w:cs="Tahoma"/>
                <w:sz w:val="18"/>
                <w:szCs w:val="18"/>
              </w:rPr>
              <w:t>Wudi</w:t>
            </w:r>
            <w:proofErr w:type="spellEnd"/>
            <w:r w:rsidRPr="0078494C">
              <w:rPr>
                <w:rFonts w:ascii="Tahoma" w:eastAsia="Tahoma" w:hAnsi="Tahoma" w:cs="Tahoma"/>
                <w:sz w:val="18"/>
                <w:szCs w:val="18"/>
              </w:rPr>
              <w:t>.</w:t>
            </w:r>
          </w:p>
          <w:p w14:paraId="213EFFB6" w14:textId="77777777" w:rsidR="006252EE" w:rsidRPr="0078494C" w:rsidRDefault="006252EE" w:rsidP="0078494C">
            <w:pPr>
              <w:pStyle w:val="Normal1"/>
              <w:shd w:val="clear" w:color="auto" w:fill="C6D9F1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>- Ressources du musée Guimet: http://www.guimet.fr/fr/enseignants/les-dossiers-pedagogiques</w:t>
            </w:r>
          </w:p>
        </w:tc>
        <w:tc>
          <w:tcPr>
            <w:tcW w:w="3827" w:type="dxa"/>
            <w:shd w:val="clear" w:color="auto" w:fill="8DB3E2"/>
          </w:tcPr>
          <w:p w14:paraId="08E4BB2B" w14:textId="77777777" w:rsidR="006252EE" w:rsidRPr="0078494C" w:rsidRDefault="006252EE" w:rsidP="0078494C">
            <w:pPr>
              <w:pStyle w:val="Normal1"/>
              <w:shd w:val="clear" w:color="auto" w:fill="C6D9F1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>En réutilisant les informations déjà rencontrées sur Rome. Réalisation d'un tableau comparatif, avec la Chine des Hans afin de voir qu'il existe d'autres civilisations et d'autres modes de fonctionnement.</w:t>
            </w:r>
          </w:p>
          <w:p w14:paraId="49ED1020" w14:textId="77777777" w:rsidR="006252EE" w:rsidRPr="0078494C" w:rsidRDefault="006252EE" w:rsidP="0078494C">
            <w:pPr>
              <w:pStyle w:val="Normal1"/>
              <w:shd w:val="clear" w:color="auto" w:fill="C6D9F1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8DB3E2"/>
          </w:tcPr>
          <w:p w14:paraId="26907B9C" w14:textId="77777777" w:rsidR="006252EE" w:rsidRPr="0078494C" w:rsidRDefault="006252EE" w:rsidP="0078494C">
            <w:pPr>
              <w:pStyle w:val="Normal1"/>
              <w:shd w:val="clear" w:color="auto" w:fill="C6D9F1"/>
              <w:rPr>
                <w:rFonts w:ascii="Tahoma" w:hAnsi="Tahoma" w:cs="Tahoma"/>
                <w:sz w:val="18"/>
                <w:szCs w:val="18"/>
              </w:rPr>
            </w:pPr>
            <w:r w:rsidRPr="0078494C">
              <w:rPr>
                <w:rFonts w:ascii="Tahoma" w:eastAsia="Tahoma" w:hAnsi="Tahoma" w:cs="Tahoma"/>
                <w:sz w:val="18"/>
                <w:szCs w:val="18"/>
              </w:rPr>
              <w:t>Travail sur la chronologie, le avant/après JC. Bilan diagnostic afin d'analyser la perception et la maîtrise des notions de durée, siècle… avant d'entrer au cycle 4.</w:t>
            </w:r>
          </w:p>
        </w:tc>
        <w:tc>
          <w:tcPr>
            <w:tcW w:w="1276" w:type="dxa"/>
            <w:shd w:val="clear" w:color="auto" w:fill="8DB3E2"/>
          </w:tcPr>
          <w:p w14:paraId="0FE2DD4D" w14:textId="77777777" w:rsidR="006252EE" w:rsidRPr="0078494C" w:rsidRDefault="006252EE" w:rsidP="0078494C">
            <w:pPr>
              <w:pStyle w:val="Normal1"/>
              <w:shd w:val="clear" w:color="auto" w:fill="C6D9F1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664B2F8D" w14:textId="77777777" w:rsidR="004602B0" w:rsidRPr="004B6C60" w:rsidRDefault="004602B0" w:rsidP="0078494C">
      <w:pPr>
        <w:shd w:val="clear" w:color="auto" w:fill="C6D9F1"/>
        <w:rPr>
          <w:rFonts w:ascii="Tahoma" w:hAnsi="Tahoma" w:cs="Tahoma"/>
          <w:sz w:val="18"/>
          <w:szCs w:val="18"/>
        </w:rPr>
      </w:pPr>
    </w:p>
    <w:sectPr w:rsidR="004602B0" w:rsidRPr="004B6C60" w:rsidSect="00BA5EA1">
      <w:pgSz w:w="23814" w:h="16839" w:orient="landscape" w:code="8"/>
      <w:pgMar w:top="1417" w:right="1417" w:bottom="1417" w:left="1417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620FA"/>
    <w:multiLevelType w:val="multilevel"/>
    <w:tmpl w:val="A336FA5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1">
    <w:nsid w:val="5B564452"/>
    <w:multiLevelType w:val="multilevel"/>
    <w:tmpl w:val="6E6469BA"/>
    <w:lvl w:ilvl="0">
      <w:numFmt w:val="bullet"/>
      <w:lvlText w:val="-"/>
      <w:lvlJc w:val="left"/>
      <w:pPr>
        <w:ind w:left="0" w:hanging="117"/>
      </w:pPr>
      <w:rPr>
        <w:rFonts w:ascii="Arial" w:eastAsia="Arial" w:hAnsi="Arial" w:cs="Arial"/>
        <w:b w:val="0"/>
        <w:sz w:val="20"/>
        <w:szCs w:val="20"/>
        <w:vertAlign w:val="baseline"/>
      </w:rPr>
    </w:lvl>
    <w:lvl w:ilvl="1"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2"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3"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4"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5"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6"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7"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8"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</w:abstractNum>
  <w:abstractNum w:abstractNumId="2">
    <w:nsid w:val="63381607"/>
    <w:multiLevelType w:val="multilevel"/>
    <w:tmpl w:val="98186874"/>
    <w:lvl w:ilvl="0">
      <w:numFmt w:val="bullet"/>
      <w:lvlText w:val="-"/>
      <w:lvlJc w:val="left"/>
      <w:pPr>
        <w:ind w:left="0" w:hanging="117"/>
      </w:pPr>
      <w:rPr>
        <w:rFonts w:ascii="Arial" w:eastAsia="Arial" w:hAnsi="Arial" w:cs="Arial"/>
        <w:b/>
        <w:sz w:val="20"/>
        <w:szCs w:val="20"/>
        <w:vertAlign w:val="baseline"/>
      </w:rPr>
    </w:lvl>
    <w:lvl w:ilvl="1">
      <w:numFmt w:val="bullet"/>
      <w:lvlText w:val="-"/>
      <w:lvlJc w:val="left"/>
      <w:pPr>
        <w:ind w:left="0" w:hanging="360"/>
      </w:pPr>
      <w:rPr>
        <w:rFonts w:ascii="Arial" w:eastAsia="Arial" w:hAnsi="Arial" w:cs="Arial"/>
        <w:b/>
        <w:sz w:val="20"/>
        <w:szCs w:val="20"/>
        <w:vertAlign w:val="baseline"/>
      </w:rPr>
    </w:lvl>
    <w:lvl w:ilvl="2"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3"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4"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5"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6"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7"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8"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95A"/>
    <w:rsid w:val="000C1F9C"/>
    <w:rsid w:val="000E3A6A"/>
    <w:rsid w:val="000F1190"/>
    <w:rsid w:val="001416AA"/>
    <w:rsid w:val="001525C8"/>
    <w:rsid w:val="001764EC"/>
    <w:rsid w:val="00180472"/>
    <w:rsid w:val="001A4576"/>
    <w:rsid w:val="00292B8E"/>
    <w:rsid w:val="002F5E24"/>
    <w:rsid w:val="00302498"/>
    <w:rsid w:val="00345FB9"/>
    <w:rsid w:val="003E0538"/>
    <w:rsid w:val="004602B0"/>
    <w:rsid w:val="00467676"/>
    <w:rsid w:val="004771CA"/>
    <w:rsid w:val="004A0131"/>
    <w:rsid w:val="004B6C60"/>
    <w:rsid w:val="004C37DA"/>
    <w:rsid w:val="004C7923"/>
    <w:rsid w:val="00545BE3"/>
    <w:rsid w:val="005A13B3"/>
    <w:rsid w:val="005B6E20"/>
    <w:rsid w:val="006252EE"/>
    <w:rsid w:val="006B4698"/>
    <w:rsid w:val="006D69B5"/>
    <w:rsid w:val="006E0514"/>
    <w:rsid w:val="007055FB"/>
    <w:rsid w:val="00715FC6"/>
    <w:rsid w:val="007160B4"/>
    <w:rsid w:val="00750176"/>
    <w:rsid w:val="00755B25"/>
    <w:rsid w:val="0078494C"/>
    <w:rsid w:val="00793BD0"/>
    <w:rsid w:val="0083503C"/>
    <w:rsid w:val="008501EB"/>
    <w:rsid w:val="00863A9A"/>
    <w:rsid w:val="008C4287"/>
    <w:rsid w:val="0090250C"/>
    <w:rsid w:val="00A978B2"/>
    <w:rsid w:val="00B61E2F"/>
    <w:rsid w:val="00BA5EA1"/>
    <w:rsid w:val="00BB279A"/>
    <w:rsid w:val="00BB6DB4"/>
    <w:rsid w:val="00BE695A"/>
    <w:rsid w:val="00C04BF7"/>
    <w:rsid w:val="00C1545F"/>
    <w:rsid w:val="00C361F6"/>
    <w:rsid w:val="00C42BDB"/>
    <w:rsid w:val="00C60A6D"/>
    <w:rsid w:val="00C91FF3"/>
    <w:rsid w:val="00CB315B"/>
    <w:rsid w:val="00CE05E3"/>
    <w:rsid w:val="00CF5CBD"/>
    <w:rsid w:val="00D06609"/>
    <w:rsid w:val="00D90B2C"/>
    <w:rsid w:val="00E2637F"/>
    <w:rsid w:val="00EB0BCA"/>
    <w:rsid w:val="00ED70B5"/>
    <w:rsid w:val="00F061E3"/>
    <w:rsid w:val="00F101FF"/>
    <w:rsid w:val="00F5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  <o:rules v:ext="edit">
        <o:r id="V:Rule1" type="connector" idref="#Connecteur droit avec flèche 5"/>
        <o:r id="V:Rule2" type="connector" idref="#Connecteur droit avec flèche 4"/>
        <o:r id="V:Rule3" type="connector" idref="#Connecteur droit avec flèche 1"/>
        <o:r id="V:Rule4" type="connector" idref="#Connecteur droit avec flèche 1"/>
        <o:r id="V:Rule5" type="connector" idref="#Connecteur droit avec flèche 2"/>
        <o:r id="V:Rule6" type="connector" idref="#Connecteur droit avec flèche 3"/>
      </o:rules>
    </o:shapelayout>
  </w:shapeDefaults>
  <w:decimalSymbol w:val=","/>
  <w:listSeparator w:val=";"/>
  <w14:docId w14:val="692AD6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95A"/>
    <w:pPr>
      <w:widowControl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itre1">
    <w:name w:val="heading 1"/>
    <w:basedOn w:val="Normal1"/>
    <w:next w:val="Normal1"/>
    <w:link w:val="Titre1Car"/>
    <w:rsid w:val="00BE695A"/>
    <w:pPr>
      <w:keepNext/>
      <w:keepLines/>
      <w:ind w:left="833"/>
      <w:outlineLvl w:val="0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BE695A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customStyle="1" w:styleId="Normal1">
    <w:name w:val="Normal1"/>
    <w:rsid w:val="00BE695A"/>
    <w:pPr>
      <w:widowControl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Listemoyenne2-Accent1">
    <w:name w:val="Medium List 2 Accent 1"/>
    <w:basedOn w:val="TableauNormal"/>
    <w:uiPriority w:val="61"/>
    <w:rsid w:val="00BE695A"/>
    <w:rPr>
      <w:rFonts w:ascii="Calibri" w:eastAsia="ＭＳ ゴシック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claire-Accent4">
    <w:name w:val="Light List Accent 4"/>
    <w:basedOn w:val="TableauNormal"/>
    <w:uiPriority w:val="61"/>
    <w:rsid w:val="00750176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Grilleclaire-Accent1">
    <w:name w:val="Light Grid Accent 1"/>
    <w:basedOn w:val="TableauNormal"/>
    <w:uiPriority w:val="62"/>
    <w:rsid w:val="0090250C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" w:eastAsia="ＭＳ ゴシック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" w:eastAsia="ＭＳ ゴシック" w:hAnsi="Calibri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" w:eastAsia="ＭＳ ゴシック" w:hAnsi="Calibri" w:cs="Times New Roman"/>
        <w:b/>
        <w:bCs/>
      </w:rPr>
    </w:tblStylePr>
    <w:tblStylePr w:type="lastCol">
      <w:rPr>
        <w:rFonts w:ascii="Calibri" w:eastAsia="ＭＳ ゴシック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Tramemoyenne1-Accent1">
    <w:name w:val="Medium Shading 1 Accent 1"/>
    <w:basedOn w:val="TableauNormal"/>
    <w:uiPriority w:val="63"/>
    <w:rsid w:val="0090250C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90250C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90250C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90250C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emoyenne1-Accent1">
    <w:name w:val="Medium List 1 Accent 1"/>
    <w:basedOn w:val="TableauNormal"/>
    <w:uiPriority w:val="65"/>
    <w:rsid w:val="0090250C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ＭＳ ゴシック" w:hAnsi="Calibri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Trameclaire-Accent1">
    <w:name w:val="Light Shading Accent 1"/>
    <w:basedOn w:val="TableauNormal"/>
    <w:uiPriority w:val="60"/>
    <w:rsid w:val="0090250C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4">
    <w:name w:val="Light Shading Accent 4"/>
    <w:basedOn w:val="TableauNormal"/>
    <w:uiPriority w:val="60"/>
    <w:rsid w:val="0090250C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90250C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steclaire-Accent1">
    <w:name w:val="Light List Accent 1"/>
    <w:basedOn w:val="TableauNormal"/>
    <w:uiPriority w:val="61"/>
    <w:rsid w:val="0090250C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5">
    <w:name w:val="Light List Accent 5"/>
    <w:basedOn w:val="TableauNormal"/>
    <w:uiPriority w:val="61"/>
    <w:rsid w:val="0090250C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Grille">
    <w:name w:val="Table Grid"/>
    <w:basedOn w:val="TableauNormal"/>
    <w:uiPriority w:val="59"/>
    <w:rsid w:val="008C42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45FB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45FB9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95A"/>
    <w:pPr>
      <w:widowControl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itre1">
    <w:name w:val="heading 1"/>
    <w:basedOn w:val="Normal1"/>
    <w:next w:val="Normal1"/>
    <w:link w:val="Titre1Car"/>
    <w:rsid w:val="00BE695A"/>
    <w:pPr>
      <w:keepNext/>
      <w:keepLines/>
      <w:ind w:left="833"/>
      <w:outlineLvl w:val="0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BE695A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customStyle="1" w:styleId="Normal1">
    <w:name w:val="Normal1"/>
    <w:rsid w:val="00BE695A"/>
    <w:pPr>
      <w:widowControl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Listemoyenne2-Accent1">
    <w:name w:val="Medium List 2 Accent 1"/>
    <w:basedOn w:val="TableauNormal"/>
    <w:uiPriority w:val="61"/>
    <w:rsid w:val="00BE695A"/>
    <w:rPr>
      <w:rFonts w:ascii="Calibri" w:eastAsia="ＭＳ ゴシック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claire-Accent4">
    <w:name w:val="Light List Accent 4"/>
    <w:basedOn w:val="TableauNormal"/>
    <w:uiPriority w:val="61"/>
    <w:rsid w:val="00750176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Grilleclaire-Accent1">
    <w:name w:val="Light Grid Accent 1"/>
    <w:basedOn w:val="TableauNormal"/>
    <w:uiPriority w:val="62"/>
    <w:rsid w:val="0090250C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" w:eastAsia="ＭＳ ゴシック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" w:eastAsia="ＭＳ ゴシック" w:hAnsi="Calibri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" w:eastAsia="ＭＳ ゴシック" w:hAnsi="Calibri" w:cs="Times New Roman"/>
        <w:b/>
        <w:bCs/>
      </w:rPr>
    </w:tblStylePr>
    <w:tblStylePr w:type="lastCol">
      <w:rPr>
        <w:rFonts w:ascii="Calibri" w:eastAsia="ＭＳ ゴシック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Tramemoyenne1-Accent1">
    <w:name w:val="Medium Shading 1 Accent 1"/>
    <w:basedOn w:val="TableauNormal"/>
    <w:uiPriority w:val="63"/>
    <w:rsid w:val="0090250C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90250C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90250C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90250C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emoyenne1-Accent1">
    <w:name w:val="Medium List 1 Accent 1"/>
    <w:basedOn w:val="TableauNormal"/>
    <w:uiPriority w:val="65"/>
    <w:rsid w:val="0090250C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ＭＳ ゴシック" w:hAnsi="Calibri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Trameclaire-Accent1">
    <w:name w:val="Light Shading Accent 1"/>
    <w:basedOn w:val="TableauNormal"/>
    <w:uiPriority w:val="60"/>
    <w:rsid w:val="0090250C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4">
    <w:name w:val="Light Shading Accent 4"/>
    <w:basedOn w:val="TableauNormal"/>
    <w:uiPriority w:val="60"/>
    <w:rsid w:val="0090250C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90250C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steclaire-Accent1">
    <w:name w:val="Light List Accent 1"/>
    <w:basedOn w:val="TableauNormal"/>
    <w:uiPriority w:val="61"/>
    <w:rsid w:val="0090250C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5">
    <w:name w:val="Light List Accent 5"/>
    <w:basedOn w:val="TableauNormal"/>
    <w:uiPriority w:val="61"/>
    <w:rsid w:val="0090250C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Grille">
    <w:name w:val="Table Grid"/>
    <w:basedOn w:val="TableauNormal"/>
    <w:uiPriority w:val="59"/>
    <w:rsid w:val="008C42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45FB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45FB9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histoire-image.org/site/rech/resultat.php?auteur_id=985" TargetMode="External"/><Relationship Id="rId7" Type="http://schemas.openxmlformats.org/officeDocument/2006/relationships/hyperlink" Target="https://www.zaption.com/lessons/56926f704a5898ee2f5ec2bc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4914</Words>
  <Characters>27030</Characters>
  <Application>Microsoft Macintosh Word</Application>
  <DocSecurity>0</DocSecurity>
  <Lines>225</Lines>
  <Paragraphs>63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31881</CharactersWithSpaces>
  <SharedDoc>false</SharedDoc>
  <HLinks>
    <vt:vector size="12" baseType="variant">
      <vt:variant>
        <vt:i4>983062</vt:i4>
      </vt:variant>
      <vt:variant>
        <vt:i4>3</vt:i4>
      </vt:variant>
      <vt:variant>
        <vt:i4>0</vt:i4>
      </vt:variant>
      <vt:variant>
        <vt:i4>5</vt:i4>
      </vt:variant>
      <vt:variant>
        <vt:lpwstr>https://www.zaption.com/lessons/56926f704a5898ee2f5ec2bc</vt:lpwstr>
      </vt:variant>
      <vt:variant>
        <vt:lpwstr/>
      </vt:variant>
      <vt:variant>
        <vt:i4>786554</vt:i4>
      </vt:variant>
      <vt:variant>
        <vt:i4>0</vt:i4>
      </vt:variant>
      <vt:variant>
        <vt:i4>0</vt:i4>
      </vt:variant>
      <vt:variant>
        <vt:i4>5</vt:i4>
      </vt:variant>
      <vt:variant>
        <vt:lpwstr>http://www.histoire-image.org/site/rech/resultat.php?auteur_id=985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Françoise CLAUS</dc:creator>
  <cp:keywords/>
  <cp:lastModifiedBy>Françoise CLAUS</cp:lastModifiedBy>
  <cp:revision>3</cp:revision>
  <cp:lastPrinted>2016-02-29T08:17:00Z</cp:lastPrinted>
  <dcterms:created xsi:type="dcterms:W3CDTF">2016-03-04T18:50:00Z</dcterms:created>
  <dcterms:modified xsi:type="dcterms:W3CDTF">2016-03-04T18:50:00Z</dcterms:modified>
</cp:coreProperties>
</file>